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AA77D02" w14:textId="77777777" w:rsidR="00C96A29" w:rsidRPr="006B6C31" w:rsidRDefault="00C96A29" w:rsidP="00C96A29">
      <w:pPr>
        <w:ind w:left="6804" w:right="-1"/>
        <w:jc w:val="center"/>
        <w:rPr>
          <w:szCs w:val="28"/>
        </w:rPr>
      </w:pPr>
      <w:r w:rsidRPr="006B6C31">
        <w:rPr>
          <w:szCs w:val="28"/>
        </w:rPr>
        <w:t>Додаток 1</w:t>
      </w:r>
      <w:r w:rsidRPr="006B6C31">
        <w:rPr>
          <w:szCs w:val="28"/>
        </w:rPr>
        <w:br/>
        <w:t>до Порядку</w:t>
      </w:r>
      <w:r w:rsidRPr="006B6C31">
        <w:rPr>
          <w:szCs w:val="28"/>
        </w:rPr>
        <w:br/>
      </w:r>
    </w:p>
    <w:p w14:paraId="1673A1ED" w14:textId="77777777" w:rsidR="00C96A29" w:rsidRPr="006B6C31" w:rsidRDefault="00C96A29" w:rsidP="00C96A29">
      <w:pPr>
        <w:pStyle w:val="a5"/>
        <w:spacing w:before="0" w:after="120"/>
        <w:ind w:firstLine="0"/>
        <w:jc w:val="center"/>
        <w:rPr>
          <w:szCs w:val="28"/>
        </w:rPr>
      </w:pPr>
      <w:r w:rsidRPr="006B6C31">
        <w:rPr>
          <w:szCs w:val="28"/>
        </w:rPr>
        <w:t>КАРТКА</w:t>
      </w:r>
      <w:r w:rsidRPr="006B6C31">
        <w:rPr>
          <w:szCs w:val="28"/>
        </w:rPr>
        <w:br/>
      </w:r>
      <w:proofErr w:type="spellStart"/>
      <w:r w:rsidRPr="006B6C31">
        <w:rPr>
          <w:szCs w:val="28"/>
        </w:rPr>
        <w:t>безбар’єрності</w:t>
      </w:r>
      <w:proofErr w:type="spellEnd"/>
      <w:r w:rsidRPr="006B6C31">
        <w:rPr>
          <w:szCs w:val="28"/>
        </w:rPr>
        <w:t xml:space="preserve"> об’єкта фізичного оточення за результатами проведення оцінки ступеня </w:t>
      </w:r>
      <w:proofErr w:type="spellStart"/>
      <w:r w:rsidRPr="006B6C31">
        <w:rPr>
          <w:szCs w:val="28"/>
        </w:rPr>
        <w:t>безбар’єрності</w:t>
      </w:r>
      <w:proofErr w:type="spellEnd"/>
      <w:r w:rsidRPr="006B6C31">
        <w:rPr>
          <w:szCs w:val="28"/>
        </w:rPr>
        <w:t xml:space="preserve"> будівель і споруд</w:t>
      </w:r>
    </w:p>
    <w:p w14:paraId="6D17BFA9" w14:textId="77777777" w:rsidR="00C96A29" w:rsidRPr="006B6C31" w:rsidRDefault="00C96A29" w:rsidP="00C96A29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801"/>
        </w:tabs>
        <w:spacing w:after="120"/>
        <w:jc w:val="center"/>
        <w:rPr>
          <w:szCs w:val="28"/>
        </w:rPr>
      </w:pPr>
      <w:r w:rsidRPr="006B6C31">
        <w:rPr>
          <w:szCs w:val="28"/>
        </w:rPr>
        <w:t>Загальна інформація про об’єкт фізичного оточення</w:t>
      </w:r>
    </w:p>
    <w:tbl>
      <w:tblPr>
        <w:tblStyle w:val="af7"/>
        <w:tblW w:w="8994" w:type="dxa"/>
        <w:tblLayout w:type="fixed"/>
        <w:tblLook w:val="0000" w:firstRow="0" w:lastRow="0" w:firstColumn="0" w:lastColumn="0" w:noHBand="0" w:noVBand="0"/>
      </w:tblPr>
      <w:tblGrid>
        <w:gridCol w:w="567"/>
        <w:gridCol w:w="8427"/>
      </w:tblGrid>
      <w:tr w:rsidR="00C96A29" w:rsidRPr="00616A7C" w14:paraId="0FBF361B" w14:textId="77777777" w:rsidTr="00112214">
        <w:trPr>
          <w:trHeight w:val="20"/>
        </w:trPr>
        <w:tc>
          <w:tcPr>
            <w:tcW w:w="567" w:type="dxa"/>
          </w:tcPr>
          <w:p w14:paraId="4320A9EF" w14:textId="77777777" w:rsidR="00C96A29" w:rsidRPr="00616A7C" w:rsidRDefault="00C96A29" w:rsidP="002E2C3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1.</w:t>
            </w:r>
          </w:p>
        </w:tc>
        <w:tc>
          <w:tcPr>
            <w:tcW w:w="8427" w:type="dxa"/>
          </w:tcPr>
          <w:p w14:paraId="57241342" w14:textId="77777777" w:rsidR="00C96A29" w:rsidRPr="00B853FD" w:rsidRDefault="00C96A29" w:rsidP="002E2C3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rPr>
                <w:b/>
                <w:sz w:val="22"/>
                <w:szCs w:val="22"/>
                <w:u w:val="single"/>
              </w:rPr>
            </w:pPr>
            <w:r w:rsidRPr="00616A7C">
              <w:rPr>
                <w:sz w:val="22"/>
                <w:szCs w:val="22"/>
              </w:rPr>
              <w:t xml:space="preserve">Найменування організації, установи, підприємства </w:t>
            </w:r>
            <w:r w:rsidRPr="00B853FD">
              <w:rPr>
                <w:b/>
                <w:sz w:val="22"/>
                <w:szCs w:val="22"/>
                <w:u w:val="single"/>
              </w:rPr>
              <w:t>___</w:t>
            </w:r>
            <w:r w:rsidR="00B853FD" w:rsidRPr="00B853FD">
              <w:rPr>
                <w:b/>
                <w:sz w:val="22"/>
                <w:szCs w:val="22"/>
                <w:u w:val="single"/>
              </w:rPr>
              <w:t xml:space="preserve">Дмитрівська гімназія Червоногригорівської селищної </w:t>
            </w:r>
            <w:proofErr w:type="spellStart"/>
            <w:r w:rsidR="00B853FD" w:rsidRPr="00B853FD">
              <w:rPr>
                <w:b/>
                <w:sz w:val="22"/>
                <w:szCs w:val="22"/>
                <w:u w:val="single"/>
              </w:rPr>
              <w:t>ради</w:t>
            </w:r>
            <w:r w:rsidRPr="00B853FD">
              <w:rPr>
                <w:b/>
                <w:sz w:val="22"/>
                <w:szCs w:val="22"/>
                <w:u w:val="single"/>
              </w:rPr>
              <w:t>_</w:t>
            </w:r>
            <w:r w:rsidR="00923083">
              <w:rPr>
                <w:b/>
                <w:sz w:val="22"/>
                <w:szCs w:val="22"/>
                <w:u w:val="single"/>
              </w:rPr>
              <w:t>Нікопольського</w:t>
            </w:r>
            <w:proofErr w:type="spellEnd"/>
            <w:r w:rsidR="00923083">
              <w:rPr>
                <w:b/>
                <w:sz w:val="22"/>
                <w:szCs w:val="22"/>
                <w:u w:val="single"/>
              </w:rPr>
              <w:t xml:space="preserve"> району  Дніпропетровської  області</w:t>
            </w:r>
          </w:p>
          <w:p w14:paraId="1E03B839" w14:textId="77777777" w:rsidR="00C96A29" w:rsidRPr="00616A7C" w:rsidRDefault="00C96A29" w:rsidP="002E2C3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__________________________________________________________</w:t>
            </w:r>
          </w:p>
        </w:tc>
      </w:tr>
      <w:tr w:rsidR="00C96A29" w:rsidRPr="00616A7C" w14:paraId="67F7D8E5" w14:textId="77777777" w:rsidTr="00112214">
        <w:trPr>
          <w:trHeight w:val="20"/>
        </w:trPr>
        <w:tc>
          <w:tcPr>
            <w:tcW w:w="567" w:type="dxa"/>
          </w:tcPr>
          <w:p w14:paraId="358B63A7" w14:textId="77777777" w:rsidR="00C96A29" w:rsidRPr="00616A7C" w:rsidRDefault="00C96A29" w:rsidP="002E2C3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2.</w:t>
            </w:r>
          </w:p>
        </w:tc>
        <w:tc>
          <w:tcPr>
            <w:tcW w:w="8427" w:type="dxa"/>
          </w:tcPr>
          <w:p w14:paraId="3F7AE033" w14:textId="525F79B4" w:rsidR="00C96A29" w:rsidRPr="00616A7C" w:rsidRDefault="00C96A29" w:rsidP="0092308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На</w:t>
            </w:r>
            <w:r w:rsidR="009672B9" w:rsidRPr="00616A7C">
              <w:rPr>
                <w:sz w:val="22"/>
                <w:szCs w:val="22"/>
              </w:rPr>
              <w:t>зва</w:t>
            </w:r>
            <w:r w:rsidRPr="00616A7C">
              <w:rPr>
                <w:sz w:val="22"/>
                <w:szCs w:val="22"/>
              </w:rPr>
              <w:t xml:space="preserve"> об’єкта фізичного оточення _</w:t>
            </w:r>
            <w:r w:rsidR="00243DE6">
              <w:rPr>
                <w:b/>
                <w:sz w:val="22"/>
                <w:szCs w:val="22"/>
                <w:u w:val="single"/>
              </w:rPr>
              <w:t xml:space="preserve">приміщення закладу освіти </w:t>
            </w:r>
            <w:r w:rsidRPr="00616A7C">
              <w:rPr>
                <w:sz w:val="22"/>
                <w:szCs w:val="22"/>
              </w:rPr>
              <w:t>_____</w:t>
            </w:r>
            <w:r w:rsidR="009672B9" w:rsidRPr="00616A7C">
              <w:rPr>
                <w:sz w:val="22"/>
                <w:szCs w:val="22"/>
              </w:rPr>
              <w:t>______</w:t>
            </w:r>
          </w:p>
        </w:tc>
      </w:tr>
      <w:tr w:rsidR="00C96A29" w:rsidRPr="00616A7C" w14:paraId="427524A2" w14:textId="77777777" w:rsidTr="00112214">
        <w:trPr>
          <w:trHeight w:val="20"/>
        </w:trPr>
        <w:tc>
          <w:tcPr>
            <w:tcW w:w="567" w:type="dxa"/>
          </w:tcPr>
          <w:p w14:paraId="2A48B743" w14:textId="77777777" w:rsidR="00C96A29" w:rsidRPr="00616A7C" w:rsidRDefault="00C96A29" w:rsidP="002E2C3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3.</w:t>
            </w:r>
          </w:p>
        </w:tc>
        <w:tc>
          <w:tcPr>
            <w:tcW w:w="8427" w:type="dxa"/>
          </w:tcPr>
          <w:p w14:paraId="42AB58A9" w14:textId="77777777" w:rsidR="00C96A29" w:rsidRPr="00B853FD" w:rsidRDefault="00C96A29" w:rsidP="006E7E3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rPr>
                <w:sz w:val="22"/>
                <w:szCs w:val="22"/>
                <w:lang w:val="ru-RU"/>
              </w:rPr>
            </w:pPr>
            <w:r w:rsidRPr="00616A7C">
              <w:rPr>
                <w:sz w:val="22"/>
                <w:szCs w:val="22"/>
              </w:rPr>
              <w:t xml:space="preserve">Адреса </w:t>
            </w:r>
            <w:proofErr w:type="spellStart"/>
            <w:r w:rsidRPr="00616A7C">
              <w:rPr>
                <w:sz w:val="22"/>
                <w:szCs w:val="22"/>
              </w:rPr>
              <w:t>розташування:</w:t>
            </w:r>
            <w:r w:rsidR="00B853FD" w:rsidRPr="00B853FD">
              <w:rPr>
                <w:b/>
                <w:sz w:val="22"/>
                <w:szCs w:val="22"/>
                <w:u w:val="single"/>
              </w:rPr>
              <w:t>Дніпропетровська</w:t>
            </w:r>
            <w:proofErr w:type="spellEnd"/>
            <w:r w:rsidR="00B853FD" w:rsidRPr="00B853FD">
              <w:rPr>
                <w:b/>
                <w:sz w:val="22"/>
                <w:szCs w:val="22"/>
                <w:u w:val="single"/>
              </w:rPr>
              <w:t xml:space="preserve"> область Нікопольський район</w:t>
            </w:r>
            <w:r w:rsidR="00B853FD" w:rsidRPr="00B853FD">
              <w:rPr>
                <w:b/>
                <w:sz w:val="22"/>
                <w:szCs w:val="22"/>
                <w:u w:val="single"/>
                <w:lang w:val="ru-RU"/>
              </w:rPr>
              <w:t xml:space="preserve"> </w:t>
            </w:r>
          </w:p>
        </w:tc>
      </w:tr>
      <w:tr w:rsidR="00C96A29" w:rsidRPr="00616A7C" w14:paraId="0D9F5427" w14:textId="77777777" w:rsidTr="00112214">
        <w:trPr>
          <w:trHeight w:val="20"/>
        </w:trPr>
        <w:tc>
          <w:tcPr>
            <w:tcW w:w="567" w:type="dxa"/>
          </w:tcPr>
          <w:p w14:paraId="230B4181" w14:textId="77777777" w:rsidR="00C96A29" w:rsidRPr="00616A7C" w:rsidRDefault="00C96A29" w:rsidP="002E2C3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center"/>
              <w:rPr>
                <w:sz w:val="22"/>
                <w:szCs w:val="22"/>
              </w:rPr>
            </w:pPr>
          </w:p>
        </w:tc>
        <w:tc>
          <w:tcPr>
            <w:tcW w:w="8427" w:type="dxa"/>
          </w:tcPr>
          <w:p w14:paraId="01DCC5DD" w14:textId="77777777" w:rsidR="00C96A29" w:rsidRPr="00616A7C" w:rsidRDefault="00C96A29" w:rsidP="002E2C3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тип населеного пункту (місто/селище/село) ___</w:t>
            </w:r>
            <w:r w:rsidR="00B853FD" w:rsidRPr="00B853FD">
              <w:rPr>
                <w:b/>
                <w:sz w:val="22"/>
                <w:szCs w:val="22"/>
                <w:u w:val="single"/>
              </w:rPr>
              <w:t>село</w:t>
            </w:r>
            <w:r w:rsidRPr="00616A7C">
              <w:rPr>
                <w:sz w:val="22"/>
                <w:szCs w:val="22"/>
              </w:rPr>
              <w:t>__________________</w:t>
            </w:r>
          </w:p>
        </w:tc>
      </w:tr>
      <w:tr w:rsidR="00C96A29" w:rsidRPr="00616A7C" w14:paraId="2A7CE22B" w14:textId="77777777" w:rsidTr="00112214">
        <w:trPr>
          <w:trHeight w:val="20"/>
        </w:trPr>
        <w:tc>
          <w:tcPr>
            <w:tcW w:w="567" w:type="dxa"/>
          </w:tcPr>
          <w:p w14:paraId="346C1DBC" w14:textId="77777777" w:rsidR="00C96A29" w:rsidRPr="00616A7C" w:rsidRDefault="00C96A29" w:rsidP="002E2C3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center"/>
              <w:rPr>
                <w:sz w:val="22"/>
                <w:szCs w:val="22"/>
              </w:rPr>
            </w:pPr>
          </w:p>
        </w:tc>
        <w:tc>
          <w:tcPr>
            <w:tcW w:w="8427" w:type="dxa"/>
          </w:tcPr>
          <w:p w14:paraId="32BD7D4E" w14:textId="77777777" w:rsidR="00C96A29" w:rsidRPr="00616A7C" w:rsidRDefault="009672B9" w:rsidP="002E2C3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назва</w:t>
            </w:r>
            <w:r w:rsidR="00C96A29" w:rsidRPr="00616A7C">
              <w:rPr>
                <w:sz w:val="22"/>
                <w:szCs w:val="22"/>
              </w:rPr>
              <w:t xml:space="preserve"> населеного пункту </w:t>
            </w:r>
            <w:r w:rsidR="00C96A29" w:rsidRPr="00B853FD">
              <w:rPr>
                <w:b/>
                <w:sz w:val="22"/>
                <w:szCs w:val="22"/>
                <w:u w:val="single"/>
              </w:rPr>
              <w:t>___</w:t>
            </w:r>
            <w:r w:rsidR="00B853FD" w:rsidRPr="00B853FD">
              <w:rPr>
                <w:b/>
                <w:sz w:val="22"/>
                <w:szCs w:val="22"/>
                <w:u w:val="single"/>
              </w:rPr>
              <w:t>Дмитрівка</w:t>
            </w:r>
            <w:r w:rsidR="00C96A29" w:rsidRPr="00B853FD">
              <w:rPr>
                <w:b/>
                <w:sz w:val="22"/>
                <w:szCs w:val="22"/>
                <w:u w:val="single"/>
              </w:rPr>
              <w:t>_</w:t>
            </w:r>
            <w:r w:rsidRPr="00B853FD">
              <w:rPr>
                <w:b/>
                <w:sz w:val="22"/>
                <w:szCs w:val="22"/>
                <w:u w:val="single"/>
              </w:rPr>
              <w:t>________</w:t>
            </w:r>
            <w:r w:rsidR="00C96A29" w:rsidRPr="00B853FD">
              <w:rPr>
                <w:b/>
                <w:sz w:val="22"/>
                <w:szCs w:val="22"/>
                <w:u w:val="single"/>
              </w:rPr>
              <w:t>_________________________</w:t>
            </w:r>
          </w:p>
        </w:tc>
      </w:tr>
      <w:tr w:rsidR="00C96A29" w:rsidRPr="00616A7C" w14:paraId="69AEF8BF" w14:textId="77777777" w:rsidTr="00112214">
        <w:trPr>
          <w:trHeight w:val="20"/>
        </w:trPr>
        <w:tc>
          <w:tcPr>
            <w:tcW w:w="567" w:type="dxa"/>
          </w:tcPr>
          <w:p w14:paraId="13FD5461" w14:textId="77777777" w:rsidR="00C96A29" w:rsidRPr="00616A7C" w:rsidRDefault="00C96A29" w:rsidP="002E2C3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center"/>
              <w:rPr>
                <w:sz w:val="22"/>
                <w:szCs w:val="22"/>
              </w:rPr>
            </w:pPr>
          </w:p>
        </w:tc>
        <w:tc>
          <w:tcPr>
            <w:tcW w:w="8427" w:type="dxa"/>
          </w:tcPr>
          <w:p w14:paraId="789ACF06" w14:textId="77777777" w:rsidR="009672B9" w:rsidRPr="00616A7C" w:rsidRDefault="009672B9" w:rsidP="002E2C3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rPr>
                <w:sz w:val="22"/>
                <w:szCs w:val="22"/>
              </w:rPr>
            </w:pPr>
            <w:r w:rsidRPr="00B853FD">
              <w:rPr>
                <w:sz w:val="22"/>
                <w:szCs w:val="22"/>
                <w:u w:val="single"/>
              </w:rPr>
              <w:t>назва</w:t>
            </w:r>
            <w:r w:rsidR="00C96A29" w:rsidRPr="00B853FD">
              <w:rPr>
                <w:sz w:val="22"/>
                <w:szCs w:val="22"/>
                <w:u w:val="single"/>
              </w:rPr>
              <w:t xml:space="preserve"> вулиці</w:t>
            </w:r>
            <w:r w:rsidR="00C96A29" w:rsidRPr="00616A7C">
              <w:rPr>
                <w:sz w:val="22"/>
                <w:szCs w:val="22"/>
              </w:rPr>
              <w:t xml:space="preserve">, бульвару, проспекту, провулку, площі тощо </w:t>
            </w:r>
            <w:r w:rsidRPr="00616A7C">
              <w:rPr>
                <w:sz w:val="22"/>
                <w:szCs w:val="22"/>
              </w:rPr>
              <w:t>__</w:t>
            </w:r>
            <w:r w:rsidR="00B853FD" w:rsidRPr="00B853FD">
              <w:rPr>
                <w:b/>
                <w:sz w:val="22"/>
                <w:szCs w:val="22"/>
                <w:u w:val="single"/>
              </w:rPr>
              <w:t>вул. Шкільна</w:t>
            </w:r>
            <w:r w:rsidRPr="00B853FD">
              <w:rPr>
                <w:b/>
                <w:sz w:val="22"/>
                <w:szCs w:val="22"/>
                <w:u w:val="single"/>
              </w:rPr>
              <w:t>______</w:t>
            </w:r>
          </w:p>
          <w:p w14:paraId="66050573" w14:textId="77777777" w:rsidR="00C96A29" w:rsidRPr="00616A7C" w:rsidRDefault="00C96A29" w:rsidP="002E2C3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__________________________________________________________</w:t>
            </w:r>
          </w:p>
        </w:tc>
      </w:tr>
      <w:tr w:rsidR="00C96A29" w:rsidRPr="00616A7C" w14:paraId="2520FDD5" w14:textId="77777777" w:rsidTr="00112214">
        <w:trPr>
          <w:trHeight w:val="80"/>
        </w:trPr>
        <w:tc>
          <w:tcPr>
            <w:tcW w:w="567" w:type="dxa"/>
          </w:tcPr>
          <w:p w14:paraId="7889ADC5" w14:textId="77777777" w:rsidR="00C96A29" w:rsidRPr="00616A7C" w:rsidRDefault="00C96A29" w:rsidP="002E2C3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center"/>
              <w:rPr>
                <w:sz w:val="22"/>
                <w:szCs w:val="22"/>
              </w:rPr>
            </w:pPr>
          </w:p>
        </w:tc>
        <w:tc>
          <w:tcPr>
            <w:tcW w:w="8427" w:type="dxa"/>
          </w:tcPr>
          <w:p w14:paraId="54DC5E78" w14:textId="77777777" w:rsidR="00C96A29" w:rsidRPr="00616A7C" w:rsidRDefault="00C96A29" w:rsidP="002E2C3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номер будинку </w:t>
            </w:r>
            <w:r w:rsidRPr="00B853FD">
              <w:rPr>
                <w:b/>
                <w:sz w:val="22"/>
                <w:szCs w:val="22"/>
                <w:u w:val="single"/>
              </w:rPr>
              <w:t>____</w:t>
            </w:r>
            <w:r w:rsidR="00B853FD" w:rsidRPr="00B853FD">
              <w:rPr>
                <w:b/>
                <w:sz w:val="22"/>
                <w:szCs w:val="22"/>
                <w:u w:val="single"/>
              </w:rPr>
              <w:t>1</w:t>
            </w:r>
            <w:r w:rsidRPr="00B853FD">
              <w:rPr>
                <w:b/>
                <w:sz w:val="22"/>
                <w:szCs w:val="22"/>
                <w:u w:val="single"/>
              </w:rPr>
              <w:t>_________________________________________</w:t>
            </w:r>
          </w:p>
        </w:tc>
      </w:tr>
      <w:tr w:rsidR="00C96A29" w:rsidRPr="00616A7C" w14:paraId="2E47E355" w14:textId="77777777" w:rsidTr="00112214">
        <w:trPr>
          <w:trHeight w:val="20"/>
        </w:trPr>
        <w:tc>
          <w:tcPr>
            <w:tcW w:w="567" w:type="dxa"/>
          </w:tcPr>
          <w:p w14:paraId="7DB69EDB" w14:textId="77777777" w:rsidR="00C96A29" w:rsidRPr="00616A7C" w:rsidRDefault="00C96A29" w:rsidP="002E2C3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4.</w:t>
            </w:r>
          </w:p>
        </w:tc>
        <w:tc>
          <w:tcPr>
            <w:tcW w:w="8427" w:type="dxa"/>
          </w:tcPr>
          <w:p w14:paraId="61F92687" w14:textId="77777777" w:rsidR="00C96A29" w:rsidRPr="00616A7C" w:rsidRDefault="00C96A29" w:rsidP="002E2C3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Кількість поверхів </w:t>
            </w:r>
            <w:r w:rsidRPr="00B853FD">
              <w:rPr>
                <w:b/>
                <w:sz w:val="22"/>
                <w:szCs w:val="22"/>
              </w:rPr>
              <w:t>__</w:t>
            </w:r>
            <w:r w:rsidR="00B853FD" w:rsidRPr="00B853FD">
              <w:rPr>
                <w:b/>
                <w:sz w:val="22"/>
                <w:szCs w:val="22"/>
              </w:rPr>
              <w:t>1</w:t>
            </w:r>
            <w:r w:rsidRPr="00B853FD">
              <w:rPr>
                <w:b/>
                <w:sz w:val="22"/>
                <w:szCs w:val="22"/>
              </w:rPr>
              <w:t>_</w:t>
            </w:r>
            <w:r w:rsidRPr="00616A7C">
              <w:rPr>
                <w:sz w:val="22"/>
                <w:szCs w:val="22"/>
              </w:rPr>
              <w:t>_______________________________________</w:t>
            </w:r>
          </w:p>
        </w:tc>
      </w:tr>
      <w:tr w:rsidR="00C96A29" w:rsidRPr="00616A7C" w14:paraId="12E51B3C" w14:textId="77777777" w:rsidTr="00112214">
        <w:trPr>
          <w:trHeight w:val="20"/>
        </w:trPr>
        <w:tc>
          <w:tcPr>
            <w:tcW w:w="567" w:type="dxa"/>
          </w:tcPr>
          <w:p w14:paraId="16E90900" w14:textId="77777777" w:rsidR="00C96A29" w:rsidRPr="00616A7C" w:rsidRDefault="00C96A29" w:rsidP="002E2C3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5.</w:t>
            </w:r>
          </w:p>
        </w:tc>
        <w:tc>
          <w:tcPr>
            <w:tcW w:w="8427" w:type="dxa"/>
          </w:tcPr>
          <w:p w14:paraId="050B05AB" w14:textId="77777777" w:rsidR="00C96A29" w:rsidRPr="00616A7C" w:rsidRDefault="00C96A29" w:rsidP="002E2C3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Форма власності (державна/комунальна/приватна) _</w:t>
            </w:r>
            <w:r w:rsidR="00B853FD" w:rsidRPr="00B853FD">
              <w:rPr>
                <w:b/>
                <w:sz w:val="22"/>
                <w:szCs w:val="22"/>
              </w:rPr>
              <w:t>комунальна</w:t>
            </w:r>
            <w:r w:rsidRPr="00B853FD">
              <w:rPr>
                <w:b/>
                <w:sz w:val="22"/>
                <w:szCs w:val="22"/>
              </w:rPr>
              <w:t>_</w:t>
            </w:r>
            <w:r w:rsidRPr="00616A7C">
              <w:rPr>
                <w:sz w:val="22"/>
                <w:szCs w:val="22"/>
              </w:rPr>
              <w:t>____________</w:t>
            </w:r>
          </w:p>
        </w:tc>
      </w:tr>
      <w:tr w:rsidR="00C96A29" w:rsidRPr="00616A7C" w14:paraId="3A37957C" w14:textId="77777777" w:rsidTr="00112214">
        <w:trPr>
          <w:trHeight w:val="20"/>
        </w:trPr>
        <w:tc>
          <w:tcPr>
            <w:tcW w:w="567" w:type="dxa"/>
          </w:tcPr>
          <w:p w14:paraId="7A52836B" w14:textId="77777777" w:rsidR="00C96A29" w:rsidRPr="00616A7C" w:rsidRDefault="00C96A29" w:rsidP="002E2C3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6.</w:t>
            </w:r>
          </w:p>
        </w:tc>
        <w:tc>
          <w:tcPr>
            <w:tcW w:w="8427" w:type="dxa"/>
          </w:tcPr>
          <w:p w14:paraId="4A8889AB" w14:textId="77777777" w:rsidR="00C96A29" w:rsidRPr="00B853FD" w:rsidRDefault="00C96A29" w:rsidP="002E2C3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rPr>
                <w:sz w:val="22"/>
                <w:szCs w:val="22"/>
                <w:lang w:val="ru-RU"/>
              </w:rPr>
            </w:pPr>
            <w:r w:rsidRPr="00616A7C">
              <w:rPr>
                <w:sz w:val="22"/>
                <w:szCs w:val="22"/>
              </w:rPr>
              <w:t xml:space="preserve">Номер телефону, адреса електронної пошти для звернень громадян, посилання на веб-сайт управителя об’єкта </w:t>
            </w:r>
            <w:r w:rsidRPr="00616A7C">
              <w:rPr>
                <w:rStyle w:val="af8"/>
                <w:sz w:val="22"/>
                <w:szCs w:val="22"/>
              </w:rPr>
              <w:t>(</w:t>
            </w:r>
            <w:r w:rsidRPr="00616A7C">
              <w:rPr>
                <w:sz w:val="22"/>
                <w:szCs w:val="22"/>
              </w:rPr>
              <w:t xml:space="preserve">у разі наявності) </w:t>
            </w:r>
            <w:r w:rsidRPr="00B853FD">
              <w:rPr>
                <w:b/>
                <w:sz w:val="22"/>
                <w:szCs w:val="22"/>
                <w:u w:val="single"/>
                <w:lang w:val="ru-RU"/>
              </w:rPr>
              <w:t>__</w:t>
            </w:r>
            <w:r w:rsidR="00B853FD" w:rsidRPr="00B853FD">
              <w:rPr>
                <w:b/>
                <w:sz w:val="22"/>
                <w:szCs w:val="22"/>
                <w:u w:val="single"/>
                <w:lang w:val="ru-RU"/>
              </w:rPr>
              <w:t>0994681309</w:t>
            </w:r>
            <w:r w:rsidR="00B853FD">
              <w:rPr>
                <w:b/>
                <w:sz w:val="22"/>
                <w:szCs w:val="22"/>
                <w:u w:val="single"/>
                <w:lang w:val="ru-RU"/>
              </w:rPr>
              <w:t xml:space="preserve">_,  </w:t>
            </w:r>
            <w:hyperlink r:id="rId8" w:history="1">
              <w:r w:rsidR="00B853FD" w:rsidRPr="00604CBF">
                <w:rPr>
                  <w:rStyle w:val="af5"/>
                  <w:b/>
                  <w:sz w:val="22"/>
                  <w:szCs w:val="22"/>
                  <w:lang w:val="en-US"/>
                </w:rPr>
                <w:t>school</w:t>
              </w:r>
              <w:r w:rsidR="00B853FD" w:rsidRPr="00604CBF">
                <w:rPr>
                  <w:rStyle w:val="af5"/>
                  <w:b/>
                  <w:sz w:val="22"/>
                  <w:szCs w:val="22"/>
                </w:rPr>
                <w:t>.1</w:t>
              </w:r>
              <w:r w:rsidR="00B853FD" w:rsidRPr="00604CBF">
                <w:rPr>
                  <w:rStyle w:val="af5"/>
                  <w:b/>
                  <w:sz w:val="22"/>
                  <w:szCs w:val="22"/>
                  <w:lang w:val="ru-RU"/>
                </w:rPr>
                <w:t>@</w:t>
              </w:r>
              <w:r w:rsidR="00B853FD" w:rsidRPr="00604CBF">
                <w:rPr>
                  <w:rStyle w:val="af5"/>
                  <w:b/>
                  <w:sz w:val="22"/>
                  <w:szCs w:val="22"/>
                  <w:lang w:val="en-US"/>
                </w:rPr>
                <w:t>ukr</w:t>
              </w:r>
              <w:r w:rsidR="00B853FD" w:rsidRPr="00604CBF">
                <w:rPr>
                  <w:rStyle w:val="af5"/>
                  <w:b/>
                  <w:sz w:val="22"/>
                  <w:szCs w:val="22"/>
                  <w:lang w:val="ru-RU"/>
                </w:rPr>
                <w:t>.</w:t>
              </w:r>
              <w:r w:rsidR="00B853FD" w:rsidRPr="00604CBF">
                <w:rPr>
                  <w:rStyle w:val="af5"/>
                  <w:b/>
                  <w:sz w:val="22"/>
                  <w:szCs w:val="22"/>
                  <w:lang w:val="en-US"/>
                </w:rPr>
                <w:t>net</w:t>
              </w:r>
            </w:hyperlink>
            <w:r w:rsidR="00B853FD">
              <w:rPr>
                <w:b/>
                <w:sz w:val="22"/>
                <w:szCs w:val="22"/>
                <w:u w:val="single"/>
              </w:rPr>
              <w:t xml:space="preserve">,   </w:t>
            </w:r>
            <w:hyperlink r:id="rId9" w:history="1">
              <w:r w:rsidR="00B853FD" w:rsidRPr="00604CBF">
                <w:rPr>
                  <w:rStyle w:val="af5"/>
                  <w:b/>
                  <w:sz w:val="22"/>
                  <w:szCs w:val="22"/>
                  <w:lang w:val="en-US"/>
                </w:rPr>
                <w:t>http</w:t>
              </w:r>
              <w:r w:rsidR="00B853FD" w:rsidRPr="00604CBF">
                <w:rPr>
                  <w:rStyle w:val="af5"/>
                  <w:b/>
                  <w:sz w:val="22"/>
                  <w:szCs w:val="22"/>
                </w:rPr>
                <w:t>://</w:t>
              </w:r>
              <w:r w:rsidR="00B853FD" w:rsidRPr="00604CBF">
                <w:rPr>
                  <w:rStyle w:val="af5"/>
                  <w:b/>
                  <w:sz w:val="22"/>
                  <w:szCs w:val="22"/>
                  <w:lang w:val="en-US"/>
                </w:rPr>
                <w:t>dmytrivka</w:t>
              </w:r>
              <w:r w:rsidR="00B853FD" w:rsidRPr="00B853FD">
                <w:rPr>
                  <w:rStyle w:val="af5"/>
                  <w:b/>
                  <w:sz w:val="22"/>
                  <w:szCs w:val="22"/>
                  <w:lang w:val="ru-RU"/>
                </w:rPr>
                <w:t>-</w:t>
              </w:r>
              <w:r w:rsidR="00B853FD" w:rsidRPr="00604CBF">
                <w:rPr>
                  <w:rStyle w:val="af5"/>
                  <w:b/>
                  <w:sz w:val="22"/>
                  <w:szCs w:val="22"/>
                  <w:lang w:val="en-US"/>
                </w:rPr>
                <w:t>nik</w:t>
              </w:r>
              <w:r w:rsidR="00B853FD" w:rsidRPr="00B853FD">
                <w:rPr>
                  <w:rStyle w:val="af5"/>
                  <w:b/>
                  <w:sz w:val="22"/>
                  <w:szCs w:val="22"/>
                  <w:lang w:val="ru-RU"/>
                </w:rPr>
                <w:t>-</w:t>
              </w:r>
              <w:r w:rsidR="00B853FD" w:rsidRPr="00604CBF">
                <w:rPr>
                  <w:rStyle w:val="af5"/>
                  <w:b/>
                  <w:sz w:val="22"/>
                  <w:szCs w:val="22"/>
                  <w:lang w:val="en-US"/>
                </w:rPr>
                <w:t>gymnasium</w:t>
              </w:r>
              <w:r w:rsidR="00B853FD" w:rsidRPr="00B853FD">
                <w:rPr>
                  <w:rStyle w:val="af5"/>
                  <w:b/>
                  <w:sz w:val="22"/>
                  <w:szCs w:val="22"/>
                  <w:lang w:val="ru-RU"/>
                </w:rPr>
                <w:t>.</w:t>
              </w:r>
              <w:r w:rsidR="00B853FD" w:rsidRPr="00604CBF">
                <w:rPr>
                  <w:rStyle w:val="af5"/>
                  <w:b/>
                  <w:sz w:val="22"/>
                  <w:szCs w:val="22"/>
                  <w:lang w:val="en-US"/>
                </w:rPr>
                <w:t>dp</w:t>
              </w:r>
              <w:r w:rsidR="00B853FD" w:rsidRPr="00B853FD">
                <w:rPr>
                  <w:rStyle w:val="af5"/>
                  <w:b/>
                  <w:sz w:val="22"/>
                  <w:szCs w:val="22"/>
                  <w:lang w:val="ru-RU"/>
                </w:rPr>
                <w:t>.</w:t>
              </w:r>
              <w:r w:rsidR="00B853FD" w:rsidRPr="00604CBF">
                <w:rPr>
                  <w:rStyle w:val="af5"/>
                  <w:b/>
                  <w:sz w:val="22"/>
                  <w:szCs w:val="22"/>
                  <w:lang w:val="en-US"/>
                </w:rPr>
                <w:t>sch</w:t>
              </w:r>
              <w:r w:rsidR="00B853FD" w:rsidRPr="00B853FD">
                <w:rPr>
                  <w:rStyle w:val="af5"/>
                  <w:b/>
                  <w:sz w:val="22"/>
                  <w:szCs w:val="22"/>
                  <w:lang w:val="ru-RU"/>
                </w:rPr>
                <w:t>.</w:t>
              </w:r>
              <w:r w:rsidR="00B853FD" w:rsidRPr="00604CBF">
                <w:rPr>
                  <w:rStyle w:val="af5"/>
                  <w:b/>
                  <w:sz w:val="22"/>
                  <w:szCs w:val="22"/>
                  <w:lang w:val="en-US"/>
                </w:rPr>
                <w:t>in</w:t>
              </w:r>
              <w:r w:rsidR="00B853FD" w:rsidRPr="00B853FD">
                <w:rPr>
                  <w:rStyle w:val="af5"/>
                  <w:b/>
                  <w:sz w:val="22"/>
                  <w:szCs w:val="22"/>
                  <w:lang w:val="ru-RU"/>
                </w:rPr>
                <w:t>.</w:t>
              </w:r>
              <w:r w:rsidR="00B853FD" w:rsidRPr="00604CBF">
                <w:rPr>
                  <w:rStyle w:val="af5"/>
                  <w:b/>
                  <w:sz w:val="22"/>
                  <w:szCs w:val="22"/>
                  <w:lang w:val="en-US"/>
                </w:rPr>
                <w:t>ua</w:t>
              </w:r>
            </w:hyperlink>
            <w:r w:rsidR="00B853FD" w:rsidRPr="00B853FD">
              <w:rPr>
                <w:b/>
                <w:sz w:val="22"/>
                <w:szCs w:val="22"/>
                <w:u w:val="single"/>
                <w:lang w:val="ru-RU"/>
              </w:rPr>
              <w:t xml:space="preserve"> </w:t>
            </w:r>
          </w:p>
          <w:p w14:paraId="7316513D" w14:textId="77777777" w:rsidR="00C96A29" w:rsidRPr="00616A7C" w:rsidRDefault="00C96A29" w:rsidP="002E2C3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__________________________________________________________</w:t>
            </w:r>
          </w:p>
        </w:tc>
      </w:tr>
      <w:tr w:rsidR="00C96A29" w:rsidRPr="00616A7C" w14:paraId="206CC95A" w14:textId="77777777" w:rsidTr="00112214">
        <w:trPr>
          <w:trHeight w:val="20"/>
        </w:trPr>
        <w:tc>
          <w:tcPr>
            <w:tcW w:w="567" w:type="dxa"/>
          </w:tcPr>
          <w:p w14:paraId="016E8780" w14:textId="77777777" w:rsidR="00C96A29" w:rsidRPr="00616A7C" w:rsidRDefault="00C96A29" w:rsidP="002E2C3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7.</w:t>
            </w:r>
          </w:p>
        </w:tc>
        <w:tc>
          <w:tcPr>
            <w:tcW w:w="8427" w:type="dxa"/>
          </w:tcPr>
          <w:p w14:paraId="0850D7A0" w14:textId="77777777" w:rsidR="00C96A29" w:rsidRPr="00616A7C" w:rsidRDefault="00C96A29" w:rsidP="002E2C3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Посилання на фото- та відеоматеріали _________________________</w:t>
            </w:r>
          </w:p>
        </w:tc>
      </w:tr>
      <w:tr w:rsidR="00C96A29" w:rsidRPr="00616A7C" w14:paraId="442716DA" w14:textId="77777777" w:rsidTr="00112214">
        <w:trPr>
          <w:trHeight w:val="20"/>
        </w:trPr>
        <w:tc>
          <w:tcPr>
            <w:tcW w:w="567" w:type="dxa"/>
          </w:tcPr>
          <w:p w14:paraId="087557D4" w14:textId="77777777" w:rsidR="00C96A29" w:rsidRPr="00616A7C" w:rsidRDefault="00C96A29" w:rsidP="002E2C3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8.</w:t>
            </w:r>
          </w:p>
        </w:tc>
        <w:tc>
          <w:tcPr>
            <w:tcW w:w="8427" w:type="dxa"/>
          </w:tcPr>
          <w:p w14:paraId="18B71ED9" w14:textId="77777777" w:rsidR="00C96A29" w:rsidRPr="00616A7C" w:rsidRDefault="00C96A29" w:rsidP="002E2C3F">
            <w:pPr>
              <w:widowControl w:val="0"/>
              <w:spacing w:before="120" w:after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Дата проведення оцінки __</w:t>
            </w:r>
            <w:r w:rsidR="00BC5169" w:rsidRPr="00BC5169">
              <w:rPr>
                <w:b/>
                <w:sz w:val="22"/>
                <w:szCs w:val="22"/>
                <w:u w:val="single"/>
              </w:rPr>
              <w:t>01.08.2025р</w:t>
            </w:r>
            <w:r w:rsidR="00BC5169">
              <w:rPr>
                <w:sz w:val="22"/>
                <w:szCs w:val="22"/>
              </w:rPr>
              <w:t>.</w:t>
            </w:r>
            <w:r w:rsidRPr="00616A7C">
              <w:rPr>
                <w:sz w:val="22"/>
                <w:szCs w:val="22"/>
              </w:rPr>
              <w:t>___________________________________</w:t>
            </w:r>
          </w:p>
        </w:tc>
      </w:tr>
    </w:tbl>
    <w:p w14:paraId="2AA48B3E" w14:textId="77777777" w:rsidR="00C96A29" w:rsidRPr="00616A7C" w:rsidRDefault="00C96A29" w:rsidP="00C96A29">
      <w:pPr>
        <w:pStyle w:val="a5"/>
        <w:spacing w:after="120"/>
        <w:ind w:firstLine="0"/>
        <w:jc w:val="center"/>
        <w:rPr>
          <w:sz w:val="22"/>
          <w:szCs w:val="22"/>
        </w:rPr>
      </w:pPr>
    </w:p>
    <w:tbl>
      <w:tblPr>
        <w:tblW w:w="5470" w:type="pct"/>
        <w:tblInd w:w="-2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600" w:firstRow="0" w:lastRow="0" w:firstColumn="0" w:lastColumn="0" w:noHBand="1" w:noVBand="1"/>
      </w:tblPr>
      <w:tblGrid>
        <w:gridCol w:w="2758"/>
        <w:gridCol w:w="1482"/>
        <w:gridCol w:w="1600"/>
        <w:gridCol w:w="4073"/>
      </w:tblGrid>
      <w:tr w:rsidR="00C96A29" w:rsidRPr="00616A7C" w14:paraId="7C0FEA59" w14:textId="77777777" w:rsidTr="00923083">
        <w:trPr>
          <w:trHeight w:val="20"/>
          <w:tblHeader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57E83D2" w14:textId="77777777" w:rsidR="00C96A29" w:rsidRPr="00616A7C" w:rsidRDefault="00C96A29" w:rsidP="002E2C3F">
            <w:pPr>
              <w:spacing w:before="120" w:after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Критерії </w:t>
            </w:r>
            <w:proofErr w:type="spellStart"/>
            <w:r w:rsidRPr="00616A7C">
              <w:rPr>
                <w:sz w:val="22"/>
                <w:szCs w:val="22"/>
              </w:rPr>
              <w:t>безбар’єрності</w:t>
            </w:r>
            <w:proofErr w:type="spellEnd"/>
            <w:r w:rsidRPr="00616A7C">
              <w:rPr>
                <w:sz w:val="22"/>
                <w:szCs w:val="22"/>
              </w:rPr>
              <w:t xml:space="preserve"> для маломобільних груп населення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193CEE7" w14:textId="77777777" w:rsidR="00C96A29" w:rsidRPr="00616A7C" w:rsidRDefault="00C96A29" w:rsidP="002E2C3F">
            <w:pPr>
              <w:spacing w:before="120" w:after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Критичність*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E7555EC" w14:textId="77777777" w:rsidR="00C96A29" w:rsidRPr="00616A7C" w:rsidRDefault="00C96A29" w:rsidP="002E2C3F">
            <w:pPr>
              <w:spacing w:before="120" w:after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Відповідність критеріям**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66E2F0D" w14:textId="77777777" w:rsidR="00C96A29" w:rsidRPr="00616A7C" w:rsidRDefault="00C96A29" w:rsidP="002E2C3F">
            <w:pPr>
              <w:spacing w:before="120" w:after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Фотоматеріали та коментарі</w:t>
            </w:r>
          </w:p>
        </w:tc>
      </w:tr>
      <w:tr w:rsidR="00C96A29" w:rsidRPr="00616A7C" w14:paraId="278E777E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99E5671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1. Шляхи руху до будівлі або споруди: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A66D524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60B805F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248A27E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C96A29" w:rsidRPr="00616A7C" w14:paraId="0F5CB30B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F8AEDB3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1) </w:t>
            </w:r>
            <w:proofErr w:type="spellStart"/>
            <w:r w:rsidRPr="00616A7C">
              <w:rPr>
                <w:sz w:val="22"/>
                <w:szCs w:val="22"/>
              </w:rPr>
              <w:t>паркувальні</w:t>
            </w:r>
            <w:proofErr w:type="spellEnd"/>
            <w:r w:rsidRPr="00616A7C">
              <w:rPr>
                <w:sz w:val="22"/>
                <w:szCs w:val="22"/>
              </w:rPr>
              <w:t xml:space="preserve"> місця для осіб з інвалідністю, завширшки не менше ніж 3,5 метра та завдовжки не менше ніж 5 метрів, розташовані на відстані не більше ніж 50 метрів від входу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FCDA619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F69DE27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AE3BDD">
              <w:rPr>
                <w:sz w:val="22"/>
                <w:szCs w:val="22"/>
              </w:rPr>
              <w:t>так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B7C6C8A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7D1F85" w:rsidRPr="007D1F85">
              <w:rPr>
                <w:rFonts w:eastAsia="Calibri"/>
                <w:b/>
                <w:noProof/>
                <w:szCs w:val="28"/>
              </w:rPr>
              <w:drawing>
                <wp:inline distT="0" distB="0" distL="0" distR="0" wp14:anchorId="29B6946D" wp14:editId="5C68F1F0">
                  <wp:extent cx="2141697" cy="1222460"/>
                  <wp:effectExtent l="0" t="0" r="0" b="0"/>
                  <wp:docPr id="18" name="Рисунок 18" descr="C:\Users\admin\Desktop\роздрукувати\175403122397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admin\Desktop\роздрукувати\175403122397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1790" cy="1228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6A29" w:rsidRPr="00616A7C" w14:paraId="26659790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24D565B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2) </w:t>
            </w:r>
            <w:proofErr w:type="spellStart"/>
            <w:r w:rsidRPr="00616A7C">
              <w:rPr>
                <w:sz w:val="22"/>
                <w:szCs w:val="22"/>
              </w:rPr>
              <w:t>паркувальних</w:t>
            </w:r>
            <w:proofErr w:type="spellEnd"/>
            <w:r w:rsidRPr="00616A7C">
              <w:rPr>
                <w:sz w:val="22"/>
                <w:szCs w:val="22"/>
              </w:rPr>
              <w:t xml:space="preserve"> місць для осіб з інвалідністю не </w:t>
            </w:r>
            <w:r w:rsidRPr="00616A7C">
              <w:rPr>
                <w:sz w:val="22"/>
                <w:szCs w:val="22"/>
              </w:rPr>
              <w:lastRenderedPageBreak/>
              <w:t>менше ніж 10 відсотків загальної кількості (але не менше ніж одне місце), місця позначені дорожніми знаками та горизонтальною розміткою із міжнародним символом доступності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BF6C517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4F3C9B6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AE3BDD">
              <w:rPr>
                <w:sz w:val="22"/>
                <w:szCs w:val="22"/>
              </w:rPr>
              <w:t>ні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78E3A75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C96A29" w:rsidRPr="00616A7C" w14:paraId="48E8F7DF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27428EF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3) поряд із входом облаштована </w:t>
            </w:r>
            <w:proofErr w:type="spellStart"/>
            <w:r w:rsidRPr="00616A7C">
              <w:rPr>
                <w:sz w:val="22"/>
                <w:szCs w:val="22"/>
              </w:rPr>
              <w:t>велопарковка</w:t>
            </w:r>
            <w:proofErr w:type="spellEnd"/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D532673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9F6EA82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AE3BDD">
              <w:rPr>
                <w:sz w:val="22"/>
                <w:szCs w:val="22"/>
              </w:rPr>
              <w:t>ні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08F6A2B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C96A29" w:rsidRPr="00616A7C" w14:paraId="2014132D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C79F06B" w14:textId="77777777" w:rsidR="00C96A29" w:rsidRPr="00616A7C" w:rsidRDefault="00C96A29" w:rsidP="00C96A29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4) ширина входу на прилеглу територію та ширина дверей, хвірток (за наявності) становить не менше ніж 0,9</w:t>
            </w:r>
            <w:r w:rsidRPr="00616A7C">
              <w:rPr>
                <w:sz w:val="22"/>
                <w:szCs w:val="22"/>
                <w:lang w:val="ru-RU"/>
              </w:rPr>
              <w:t xml:space="preserve"> </w:t>
            </w:r>
            <w:r w:rsidRPr="00616A7C">
              <w:rPr>
                <w:sz w:val="22"/>
                <w:szCs w:val="22"/>
              </w:rPr>
              <w:t>метра у просвіті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D08FA82" w14:textId="77777777" w:rsidR="00C96A29" w:rsidRDefault="00AE3BDD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</w:t>
            </w:r>
            <w:r w:rsidR="00C96A29" w:rsidRPr="00616A7C">
              <w:rPr>
                <w:sz w:val="22"/>
                <w:szCs w:val="22"/>
              </w:rPr>
              <w:t>исока</w:t>
            </w:r>
          </w:p>
          <w:p w14:paraId="3C7F2B90" w14:textId="77777777" w:rsidR="00AE3BDD" w:rsidRPr="00616A7C" w:rsidRDefault="00AE3BDD" w:rsidP="002E2C3F">
            <w:pPr>
              <w:spacing w:before="120"/>
              <w:jc w:val="center"/>
              <w:rPr>
                <w:sz w:val="22"/>
                <w:szCs w:val="22"/>
              </w:rPr>
            </w:pP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5B70116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AE3BDD">
              <w:rPr>
                <w:sz w:val="22"/>
                <w:szCs w:val="22"/>
              </w:rPr>
              <w:t>так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8B197AA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CA5ECA" w:rsidRPr="00CA5ECA">
              <w:rPr>
                <w:rFonts w:eastAsia="Calibri"/>
                <w:b/>
                <w:noProof/>
                <w:szCs w:val="28"/>
              </w:rPr>
              <w:drawing>
                <wp:inline distT="0" distB="0" distL="0" distR="0" wp14:anchorId="411663F2" wp14:editId="13051A00">
                  <wp:extent cx="1500186" cy="1543050"/>
                  <wp:effectExtent l="0" t="2540" r="2540" b="2540"/>
                  <wp:docPr id="1" name="Рисунок 1" descr="C:\Users\admin\Desktop\роздрукувати\17539512549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admin\Desktop\роздрукувати\17539512549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501095" cy="1543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6A29" w:rsidRPr="00616A7C" w14:paraId="650DCCE4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D306496" w14:textId="77777777" w:rsidR="009672B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5) ширина пішохідних доріжок із зустрічним рухом становить не менше ніж 1,8 метра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48FB406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7FA0261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AE3BDD">
              <w:rPr>
                <w:sz w:val="22"/>
                <w:szCs w:val="22"/>
              </w:rPr>
              <w:t>ні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D39FF8E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C96A29" w:rsidRPr="00616A7C" w14:paraId="2B946258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D7A2CA7" w14:textId="77777777" w:rsidR="00C96A29" w:rsidRPr="00616A7C" w:rsidRDefault="00C96A29" w:rsidP="002E2C3F">
            <w:pPr>
              <w:spacing w:before="120"/>
              <w:ind w:right="-112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6) покриття пішохідних доріжок, тротуарів і пандусів рівне (без вибоїн, без застосування як верхнього шару покриття насипних або </w:t>
            </w:r>
            <w:proofErr w:type="spellStart"/>
            <w:r w:rsidRPr="00616A7C">
              <w:rPr>
                <w:sz w:val="22"/>
                <w:szCs w:val="22"/>
              </w:rPr>
              <w:t>крупноструктурних</w:t>
            </w:r>
            <w:proofErr w:type="spellEnd"/>
            <w:r w:rsidRPr="00616A7C">
              <w:rPr>
                <w:sz w:val="22"/>
                <w:szCs w:val="22"/>
              </w:rPr>
              <w:t xml:space="preserve"> матеріалів, що перешкоджають пересуванню </w:t>
            </w:r>
            <w:r w:rsidR="00A833AC" w:rsidRPr="00616A7C">
              <w:rPr>
                <w:sz w:val="22"/>
                <w:szCs w:val="22"/>
              </w:rPr>
              <w:t xml:space="preserve">осіб з інвалідністю </w:t>
            </w:r>
            <w:r w:rsidRPr="00616A7C">
              <w:rPr>
                <w:sz w:val="22"/>
                <w:szCs w:val="22"/>
              </w:rPr>
              <w:t>на кріслах колісних або із милицями)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30FFD1A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76DA0A5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AE3BDD">
              <w:rPr>
                <w:sz w:val="22"/>
                <w:szCs w:val="22"/>
              </w:rPr>
              <w:t>так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3B89763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7D1F85" w:rsidRPr="007D1F85">
              <w:rPr>
                <w:rFonts w:eastAsia="Calibri"/>
                <w:b/>
                <w:noProof/>
                <w:szCs w:val="28"/>
              </w:rPr>
              <w:drawing>
                <wp:inline distT="0" distB="0" distL="0" distR="0" wp14:anchorId="45C338BB" wp14:editId="6D6449C1">
                  <wp:extent cx="1360170" cy="1914634"/>
                  <wp:effectExtent l="285750" t="0" r="259080" b="0"/>
                  <wp:docPr id="19" name="Рисунок 19" descr="C:\Users\admin\Desktop\роздрукувати\175402979949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admin\Desktop\роздрукувати\175402979949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368144" cy="19258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6A29" w:rsidRPr="00616A7C" w14:paraId="28650621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68D9857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7) пішохідні доріжки, що перетинаються, поєднані на одному спільному рівні, на таких доріжках відсутні перешкоди (</w:t>
            </w:r>
            <w:proofErr w:type="spellStart"/>
            <w:r w:rsidRPr="00616A7C">
              <w:rPr>
                <w:sz w:val="22"/>
                <w:szCs w:val="22"/>
              </w:rPr>
              <w:t>антипаркувальні</w:t>
            </w:r>
            <w:proofErr w:type="spellEnd"/>
            <w:r w:rsidRPr="00616A7C">
              <w:rPr>
                <w:sz w:val="22"/>
                <w:szCs w:val="22"/>
              </w:rPr>
              <w:t xml:space="preserve"> елементи, клумби, бордюри тощо)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11A41A9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755B434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AE3BDD">
              <w:rPr>
                <w:sz w:val="22"/>
                <w:szCs w:val="22"/>
              </w:rPr>
              <w:t>ні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DEF177E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C96A29" w:rsidRPr="00616A7C" w14:paraId="0361B0F0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6A8F329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lastRenderedPageBreak/>
              <w:t>8) у темну пору доби наявне вуличне штучне освітлення шляхів руху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A853732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3A3680F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AE3BDD">
              <w:rPr>
                <w:sz w:val="22"/>
                <w:szCs w:val="22"/>
              </w:rPr>
              <w:t>так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EDBDAB1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7D1F85" w:rsidRPr="007D1F85">
              <w:rPr>
                <w:rFonts w:eastAsia="Calibri"/>
                <w:b/>
                <w:noProof/>
                <w:szCs w:val="28"/>
              </w:rPr>
              <w:drawing>
                <wp:inline distT="0" distB="0" distL="0" distR="0" wp14:anchorId="3B6E5990" wp14:editId="136ECB3F">
                  <wp:extent cx="1581150" cy="1285875"/>
                  <wp:effectExtent l="0" t="4763" r="0" b="0"/>
                  <wp:docPr id="21" name="Рисунок 21" descr="C:\Users\admin\Desktop\роздрукувати\175402979946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admin\Desktop\роздрукувати\175402979946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581150" cy="1285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6A29" w:rsidRPr="00616A7C" w14:paraId="67E9C99E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5CDABBF" w14:textId="77777777" w:rsidR="00C96A29" w:rsidRPr="00616A7C" w:rsidRDefault="00C96A29" w:rsidP="00C96A29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9) на прилеглій території та/або шляхах руху відсутні сходи або наявні сходи і пандус, а за необхідності — підіймальні платформи, вертикальні підйомники тощо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E429FF1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CFECD6B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D91343">
              <w:rPr>
                <w:sz w:val="22"/>
                <w:szCs w:val="22"/>
              </w:rPr>
              <w:t>так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61B7F28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7D1F85" w:rsidRPr="007D1F85">
              <w:rPr>
                <w:rFonts w:eastAsia="Calibri"/>
                <w:b/>
                <w:noProof/>
                <w:szCs w:val="28"/>
              </w:rPr>
              <w:drawing>
                <wp:inline distT="0" distB="0" distL="0" distR="0" wp14:anchorId="1C77F2E0" wp14:editId="40AD3DB0">
                  <wp:extent cx="1743149" cy="1951990"/>
                  <wp:effectExtent l="0" t="9207" r="317" b="318"/>
                  <wp:docPr id="22" name="Рисунок 22" descr="C:\Users\admin\Desktop\роздрукувати\175402979949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admin\Desktop\роздрукувати\175402979949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746511" cy="1955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6A29" w:rsidRPr="00616A7C" w14:paraId="15E7E615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EE8930F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10) уклон пандуса становить не більше ніж 8 відсотків (на 1 метр довжини по горизонтальній площині не більше ніж 8 сантиметрів підйому), ширина пандуса — не менше ніж 1,2 метра у просвіті, уздовж обох боків усіх сходів і пандусів встановлено огорожу із поручнями, поручні пандусів розташовані на висоті 0,7 і 0,9 метра, завершальні частини поручнів продовжені по горизонталі на 0,3 метра </w:t>
            </w:r>
            <w:r w:rsidRPr="00616A7C">
              <w:rPr>
                <w:sz w:val="22"/>
                <w:szCs w:val="22"/>
              </w:rPr>
              <w:br/>
              <w:t>(як вгорі, так і внизу)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B5E6611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F7E55D2" w14:textId="77777777" w:rsidR="00C96A29" w:rsidRPr="00616A7C" w:rsidRDefault="00AE3BDD" w:rsidP="002E2C3F">
            <w:pPr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так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CAF233E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7D1F85" w:rsidRPr="007D1F85">
              <w:rPr>
                <w:rFonts w:eastAsia="Calibri"/>
                <w:b/>
                <w:noProof/>
                <w:szCs w:val="28"/>
              </w:rPr>
              <w:drawing>
                <wp:inline distT="0" distB="0" distL="0" distR="0" wp14:anchorId="51245943" wp14:editId="7A812E63">
                  <wp:extent cx="1679867" cy="1694180"/>
                  <wp:effectExtent l="0" t="7302" r="8572" b="8573"/>
                  <wp:docPr id="23" name="Рисунок 23" descr="C:\Users\admin\Desktop\роздрукувати\17540297995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admin\Desktop\роздрукувати\17540297995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685536" cy="16998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6A29" w:rsidRPr="00616A7C" w14:paraId="7B3E383D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C725E1C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11) усі сходи в межах одного маршу однакові за формою, шириною і висотою підйому сходинок, а також мають контрастне маркування кольором першої та останньої сходинки (ширина маркування горизонтальної площини </w:t>
            </w:r>
            <w:r w:rsidRPr="00616A7C">
              <w:rPr>
                <w:sz w:val="22"/>
                <w:szCs w:val="22"/>
              </w:rPr>
              <w:lastRenderedPageBreak/>
              <w:t>ребра — не менше ніж 10 сантиметрів, вертикальної — не менше ніж 5 сантиметрів)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A915800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lastRenderedPageBreak/>
              <w:t>висока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4E9CD58" w14:textId="77777777" w:rsidR="00C96A29" w:rsidRPr="00616A7C" w:rsidRDefault="00AE3BDD" w:rsidP="002E2C3F">
            <w:pPr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так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8777E89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CA5ECA" w:rsidRPr="00CA5ECA">
              <w:rPr>
                <w:rFonts w:eastAsia="Calibri"/>
                <w:b/>
                <w:noProof/>
                <w:szCs w:val="28"/>
              </w:rPr>
              <w:drawing>
                <wp:inline distT="0" distB="0" distL="0" distR="0" wp14:anchorId="48DD7E01" wp14:editId="7437D7E2">
                  <wp:extent cx="1715135" cy="1295400"/>
                  <wp:effectExtent l="0" t="0" r="0" b="0"/>
                  <wp:docPr id="4" name="Рисунок 4" descr="C:\Users\admin\Desktop\роздрукувати\175395125496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admin\Desktop\роздрукувати\175395125496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5367" cy="13031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6A29" w:rsidRPr="00616A7C" w14:paraId="6BB335A7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D0080A3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12) перед перешкодами, що становлять небезпеку для осіб з порушенням зору, а також паралельно до сходів, перед і після сходового маршу розташована попереджувальна тактильна смуга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753A616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F176EAA" w14:textId="77777777" w:rsidR="00C96A29" w:rsidRPr="00616A7C" w:rsidRDefault="00AE3BDD" w:rsidP="002E2C3F">
            <w:pPr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ні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0FD2CF9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C96A29" w:rsidRPr="00616A7C" w14:paraId="732E1D62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51E48C5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13) у разі коли основний вхід є бар’єрним, до доступного входу спрямовують покажчики із міжнародним символом доступності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5DA8636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B5B7486" w14:textId="77777777" w:rsidR="00C96A29" w:rsidRPr="00616A7C" w:rsidRDefault="00AE3BDD" w:rsidP="002E2C3F">
            <w:pPr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ні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E920747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C96A29" w:rsidRPr="00616A7C" w14:paraId="275FA045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B2A3CB3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2. Вхідна група будівлі або споруди: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E6781DC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3ED9ECD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DF1FC0E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C96A29" w:rsidRPr="00616A7C" w14:paraId="3DD2CFC8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A944239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1) наявна зовнішня тактильна табличка, що містить основну інформацію про будівлю або споруду, найменування, години роботи, розміщена праворуч від входу на висоті 1,2—1,5 метра на стіні або в іншому місці залежно від архітектурних особливостей вхідної групи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4BD3F4D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B324876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8A66D3">
              <w:rPr>
                <w:sz w:val="22"/>
                <w:szCs w:val="22"/>
              </w:rPr>
              <w:t>ні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312A864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C96A29" w:rsidRPr="00616A7C" w14:paraId="144308DB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B7A021F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2) на вході відсутні сходи або наявні сходи і пандус, а за необхідності — підіймальні платформи, вертикальні підйомники тощо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2B050A0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1120382" w14:textId="77777777" w:rsidR="00C96A29" w:rsidRPr="00616A7C" w:rsidRDefault="00AE3BDD" w:rsidP="002E2C3F">
            <w:pPr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так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B1D75F4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7D1F85" w:rsidRPr="007D1F85">
              <w:rPr>
                <w:rFonts w:eastAsia="Calibri"/>
                <w:b/>
                <w:noProof/>
                <w:szCs w:val="28"/>
              </w:rPr>
              <w:drawing>
                <wp:inline distT="0" distB="0" distL="0" distR="0" wp14:anchorId="1D61EC0B" wp14:editId="50A92E0C">
                  <wp:extent cx="1679867" cy="1694180"/>
                  <wp:effectExtent l="0" t="7302" r="8572" b="8573"/>
                  <wp:docPr id="24" name="Рисунок 24" descr="C:\Users\admin\Desktop\роздрукувати\17540297995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admin\Desktop\роздрукувати\17540297995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685536" cy="16998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6A29" w:rsidRPr="00616A7C" w14:paraId="696EBD33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AB76CA8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lastRenderedPageBreak/>
              <w:t xml:space="preserve">3) уклон пандуса становить не більше ніж 8 відсотків (на 1 метр довжини по горизонтальній площині не більше ніж 8 сантиметрів підйому), ширина пандуса — не менше ніж 1,2 метра у просвіті, уздовж обох боків усіх сходів і пандусів встановлено огорожу із поручнями, поручні пандусів розташовані на висоті 0,7 і 0,9 метра, завершальні частини поручнів продовжені по горизонталі на 0,3 метра </w:t>
            </w:r>
            <w:r w:rsidRPr="00616A7C">
              <w:rPr>
                <w:sz w:val="22"/>
                <w:szCs w:val="22"/>
              </w:rPr>
              <w:br/>
              <w:t>(як вгорі, так і внизу)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9D06497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AAFBC7C" w14:textId="77777777" w:rsidR="00C96A29" w:rsidRPr="00616A7C" w:rsidRDefault="00AE3BDD" w:rsidP="002E2C3F">
            <w:pPr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так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2DED3C2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7D1F85" w:rsidRPr="007D1F85">
              <w:rPr>
                <w:rFonts w:eastAsia="Calibri"/>
                <w:b/>
                <w:noProof/>
                <w:szCs w:val="28"/>
              </w:rPr>
              <w:drawing>
                <wp:inline distT="0" distB="0" distL="0" distR="0" wp14:anchorId="05586A37" wp14:editId="2BEF6A04">
                  <wp:extent cx="1679867" cy="1694180"/>
                  <wp:effectExtent l="0" t="7302" r="8572" b="8573"/>
                  <wp:docPr id="25" name="Рисунок 25" descr="C:\Users\admin\Desktop\роздрукувати\17540297995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admin\Desktop\роздрукувати\17540297995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685536" cy="16998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6A29" w:rsidRPr="00616A7C" w14:paraId="03859A6F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85D33F4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4) усі сходи в межах одного маршу однакові за формою, шириною і висотою підйому сходинок, а також мають контрастне маркування кольором першої та останньої сходинки (ширина маркування горизонтальної площини ребра — не менше ніж 10 сантиметрів, вертикальної — не менше ніж 5</w:t>
            </w:r>
            <w:r w:rsidRPr="00616A7C">
              <w:rPr>
                <w:sz w:val="22"/>
                <w:szCs w:val="22"/>
                <w:lang w:val="ru-RU"/>
              </w:rPr>
              <w:t xml:space="preserve"> </w:t>
            </w:r>
            <w:r w:rsidRPr="00616A7C">
              <w:rPr>
                <w:sz w:val="22"/>
                <w:szCs w:val="22"/>
              </w:rPr>
              <w:t>сантиметрів)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A9EFD19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0605950" w14:textId="77777777" w:rsidR="00C96A29" w:rsidRPr="00616A7C" w:rsidRDefault="00AE3BDD" w:rsidP="002E2C3F">
            <w:pPr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так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B4F1280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CA5ECA" w:rsidRPr="00CA5ECA">
              <w:rPr>
                <w:rFonts w:eastAsia="Calibri"/>
                <w:b/>
                <w:noProof/>
                <w:szCs w:val="28"/>
              </w:rPr>
              <w:drawing>
                <wp:inline distT="0" distB="0" distL="0" distR="0" wp14:anchorId="1AC2F179" wp14:editId="43B67683">
                  <wp:extent cx="1715135" cy="1295400"/>
                  <wp:effectExtent l="0" t="0" r="0" b="0"/>
                  <wp:docPr id="8" name="Рисунок 8" descr="C:\Users\admin\Desktop\роздрукувати\175395125496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admin\Desktop\роздрукувати\175395125496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5367" cy="13031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6A29" w:rsidRPr="00616A7C" w14:paraId="50C28D71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7825750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5) перед перешкодами, що становлять небезпеку для осіб з порушенням зору, а також паралельно до сходів, перед і після сходового маршу розташована попереджувальна тактильна смуга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E5C5A60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803E532" w14:textId="77777777" w:rsidR="00C96A29" w:rsidRPr="006E7E3A" w:rsidRDefault="00BA2A0F" w:rsidP="002E2C3F">
            <w:pPr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ні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87CA494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C96A29" w:rsidRPr="00616A7C" w14:paraId="36A6722F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2B9136C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6) двері облаштовані спеціальним пристосуванням для фіксації дверних стулок у положенні “відчинено”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12AFB3D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8F5274F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AE3BDD">
              <w:rPr>
                <w:sz w:val="22"/>
                <w:szCs w:val="22"/>
              </w:rPr>
              <w:t>ні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FF1B480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C96A29" w:rsidRPr="00616A7C" w14:paraId="7648883F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A774D31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7) забезпечено візуальний контраст дверей, а за </w:t>
            </w:r>
            <w:r w:rsidRPr="00616A7C">
              <w:rPr>
                <w:sz w:val="22"/>
                <w:szCs w:val="22"/>
              </w:rPr>
              <w:lastRenderedPageBreak/>
              <w:t>наявності прозорих дверних (фасадних) конструкцій на них нанесено контрастне маркування кольором на висоті 1 метр — 1,5 метра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DD91BA8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lastRenderedPageBreak/>
              <w:t xml:space="preserve"> 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D06C11D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AE3BDD">
              <w:rPr>
                <w:sz w:val="22"/>
                <w:szCs w:val="22"/>
              </w:rPr>
              <w:t>ні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72B6182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C96A29" w:rsidRPr="00616A7C" w14:paraId="3955BE34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79FD8CA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8) ширина дверних отворів становить не менше ніж 0,9 метра у просвіті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A4C999F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7AE333D" w14:textId="77777777" w:rsidR="00C96A29" w:rsidRPr="00B207BE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AE3BDD" w:rsidRPr="00B207BE">
              <w:rPr>
                <w:sz w:val="22"/>
                <w:szCs w:val="22"/>
              </w:rPr>
              <w:t>ні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0F09A21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C96A29" w:rsidRPr="00616A7C" w14:paraId="58DB8C69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96E9F0B" w14:textId="77777777" w:rsidR="00C96A29" w:rsidRPr="00616A7C" w:rsidRDefault="00C96A29" w:rsidP="00A833AC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9) відсутні пороги, а за наявності — висота кожного елемента порога не перевищує 2 сантиметр</w:t>
            </w:r>
            <w:r w:rsidR="00A833AC" w:rsidRPr="00616A7C">
              <w:rPr>
                <w:sz w:val="22"/>
                <w:szCs w:val="22"/>
              </w:rPr>
              <w:t>ів</w:t>
            </w:r>
            <w:r w:rsidRPr="00616A7C">
              <w:rPr>
                <w:sz w:val="22"/>
                <w:szCs w:val="22"/>
              </w:rPr>
              <w:t>, кути порогів заокруглені, у разі, коли елементи порог</w:t>
            </w:r>
            <w:r w:rsidR="00A833AC" w:rsidRPr="00616A7C">
              <w:rPr>
                <w:sz w:val="22"/>
                <w:szCs w:val="22"/>
              </w:rPr>
              <w:t>а</w:t>
            </w:r>
            <w:r w:rsidRPr="00616A7C">
              <w:rPr>
                <w:sz w:val="22"/>
                <w:szCs w:val="22"/>
              </w:rPr>
              <w:t xml:space="preserve"> перевищують 2 сантиметри, між горизонтальними ділянками підлоги влаштовані скоси або пандус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3D82DC9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76121C1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BA2A0F">
              <w:rPr>
                <w:sz w:val="22"/>
                <w:szCs w:val="22"/>
              </w:rPr>
              <w:t>ні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458C9A0" w14:textId="16C83EF7" w:rsidR="00B207BE" w:rsidRDefault="00C96A29" w:rsidP="00B207BE">
            <w:pPr>
              <w:pStyle w:val="af2"/>
            </w:pPr>
            <w:r w:rsidRPr="00616A7C">
              <w:rPr>
                <w:sz w:val="22"/>
                <w:szCs w:val="22"/>
              </w:rPr>
              <w:t xml:space="preserve"> </w:t>
            </w:r>
            <w:r w:rsidR="00D372B7">
              <w:rPr>
                <w:noProof/>
              </w:rPr>
              <mc:AlternateContent>
                <mc:Choice Requires="wps">
                  <w:drawing>
                    <wp:inline distT="0" distB="0" distL="0" distR="0" wp14:anchorId="49ED6B56" wp14:editId="68015935">
                      <wp:extent cx="304800" cy="304800"/>
                      <wp:effectExtent l="2540" t="0" r="0" b="3175"/>
                      <wp:docPr id="399791713" name="AutoShape 1" descr="image.jpe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0A465266" id="AutoShape 1" o:spid="_x0000_s1026" alt="image.jpe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7hHr1tIBAACeAwAADgAA&#10;AAAAAAAAAAAAAAAuAgAAZHJzL2Uyb0RvYy54bWxQSwECLQAUAAYACAAAACEATKDpLNgAAAADAQAA&#10;DwAAAAAAAAAAAAAAAAAsBAAAZHJzL2Rvd25yZXYueG1sUEsFBgAAAAAEAAQA8wAAADEFAAAAAA=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  <w:p w14:paraId="2D3BB0CE" w14:textId="2526A9BD" w:rsidR="00B207BE" w:rsidRDefault="00D372B7" w:rsidP="00B207BE">
            <w:pPr>
              <w:pStyle w:val="af2"/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6F04D61B" wp14:editId="3BCC3C00">
                      <wp:extent cx="304800" cy="304800"/>
                      <wp:effectExtent l="0" t="0" r="3810" b="0"/>
                      <wp:docPr id="2129582238" name="AutoShape 2" descr="image.jpe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4D4F0B72" id="AutoShape 2" o:spid="_x0000_s1026" alt="image.jpe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7hHr1tIBAACeAwAADgAA&#10;AAAAAAAAAAAAAAAuAgAAZHJzL2Uyb0RvYy54bWxQSwECLQAUAAYACAAAACEATKDpLNgAAAADAQAA&#10;DwAAAAAAAAAAAAAAAAAsBAAAZHJzL2Rvd25yZXYueG1sUEsFBgAAAAAEAAQA8wAAADEFAAAAAA=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  <w:p w14:paraId="65FA92B8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</w:p>
        </w:tc>
      </w:tr>
      <w:tr w:rsidR="00C96A29" w:rsidRPr="00616A7C" w14:paraId="57C18DC6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9A683BD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10) наявний візуальний контраст порогів, колон, інших об’єктів і перешкод, що становлять небезпеку для осіб з порушенням зору, а за відсутності — на них нанесено контрастне маркування кольором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418E393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9DF1FE5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9527D6">
              <w:rPr>
                <w:sz w:val="22"/>
                <w:szCs w:val="22"/>
              </w:rPr>
              <w:t>так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D77574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CA5ECA" w:rsidRPr="00CA5ECA">
              <w:rPr>
                <w:rFonts w:eastAsia="Calibri"/>
                <w:b/>
                <w:noProof/>
                <w:szCs w:val="28"/>
              </w:rPr>
              <w:drawing>
                <wp:inline distT="0" distB="0" distL="0" distR="0" wp14:anchorId="5EFEA4C4" wp14:editId="6A03DE59">
                  <wp:extent cx="1452565" cy="1485900"/>
                  <wp:effectExtent l="2223" t="0" r="0" b="0"/>
                  <wp:docPr id="10" name="Рисунок 10" descr="C:\Users\admin\Desktop\роздрукувати\175395125494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dmin\Desktop\роздрукувати\175395125494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454371" cy="14877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6A29" w:rsidRPr="00616A7C" w14:paraId="64719651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768CC55" w14:textId="77777777" w:rsidR="00C96A29" w:rsidRPr="00616A7C" w:rsidRDefault="00C96A29" w:rsidP="00D43E93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11) глибина тамбурів становить не менше ніж 1,8 метра, ширин</w:t>
            </w:r>
            <w:r w:rsidR="00D43E93" w:rsidRPr="00616A7C">
              <w:rPr>
                <w:sz w:val="22"/>
                <w:szCs w:val="22"/>
              </w:rPr>
              <w:t xml:space="preserve">а — </w:t>
            </w:r>
            <w:r w:rsidR="00A833AC" w:rsidRPr="00616A7C">
              <w:rPr>
                <w:sz w:val="22"/>
                <w:szCs w:val="22"/>
              </w:rPr>
              <w:t xml:space="preserve">не менше ніж </w:t>
            </w:r>
            <w:r w:rsidRPr="00616A7C">
              <w:rPr>
                <w:sz w:val="22"/>
                <w:szCs w:val="22"/>
              </w:rPr>
              <w:t>2,2</w:t>
            </w:r>
            <w:r w:rsidR="00D43E93" w:rsidRPr="00616A7C">
              <w:rPr>
                <w:sz w:val="22"/>
                <w:szCs w:val="22"/>
              </w:rPr>
              <w:t> </w:t>
            </w:r>
            <w:r w:rsidRPr="00616A7C">
              <w:rPr>
                <w:sz w:val="22"/>
                <w:szCs w:val="22"/>
              </w:rPr>
              <w:t>метра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A73A5D4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1ADA4C2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BA2A0F">
              <w:rPr>
                <w:sz w:val="22"/>
                <w:szCs w:val="22"/>
              </w:rPr>
              <w:t>ні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D969227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C96A29" w:rsidRPr="00616A7C" w14:paraId="47B3D8B3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4A08B72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12) майданчик перед входом, а також пандус, сходи, підіймальні пристрої для осіб з інвалідністю захищені від атмосферних опадів навісом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E129571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9FBE1CC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9527D6">
              <w:rPr>
                <w:sz w:val="22"/>
                <w:szCs w:val="22"/>
              </w:rPr>
              <w:t>ні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122F78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C96A29" w:rsidRPr="00616A7C" w14:paraId="242AC56A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98D1727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lastRenderedPageBreak/>
              <w:t>13) відсутні перешкоди (решітка для витирання ніг із чарунками, розмір однієї із сторін якої становить більше ніж 1,5 сантиметра, рівень верху якої не збігається із рівнем підлоги) і перепади висоти підлоги на вході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4BE21FD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D2AB330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BA2A0F">
              <w:rPr>
                <w:sz w:val="22"/>
                <w:szCs w:val="22"/>
              </w:rPr>
              <w:t>так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A290ED4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CA5ECA" w:rsidRPr="00CA5ECA">
              <w:rPr>
                <w:rFonts w:eastAsia="Calibri"/>
                <w:b/>
                <w:noProof/>
                <w:szCs w:val="28"/>
              </w:rPr>
              <w:drawing>
                <wp:inline distT="0" distB="0" distL="0" distR="0" wp14:anchorId="3175F2CB" wp14:editId="14F03642">
                  <wp:extent cx="1452565" cy="1485900"/>
                  <wp:effectExtent l="2223" t="0" r="0" b="0"/>
                  <wp:docPr id="11" name="Рисунок 11" descr="C:\Users\admin\Desktop\роздрукувати\175395125494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dmin\Desktop\роздрукувати\175395125494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454371" cy="14877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6A29" w:rsidRPr="00616A7C" w14:paraId="3DD7FA13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7E44AA7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14) прохід без турнікета, а за наявності — ширина проходу у просвіті становить не менше ніж 1 метр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C10A5A9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5B018B1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BC5169">
              <w:rPr>
                <w:sz w:val="22"/>
                <w:szCs w:val="22"/>
              </w:rPr>
              <w:t>ні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FAFFF0B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C96A29" w:rsidRPr="00616A7C" w14:paraId="022F3006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1A183C5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3. Шляхи руху всередині будівлі або споруди, приміщення, де надається послуга, допоміжні приміщення: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C48E060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2D4AB7A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3C330AD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CA5ECA" w:rsidRPr="00616A7C" w14:paraId="7DBE8FC6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751FB1E" w14:textId="77777777" w:rsidR="00CA5ECA" w:rsidRPr="00616A7C" w:rsidRDefault="00CA5ECA" w:rsidP="00CA5ECA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1) на шляхах руху осіб з інвалідністю відсутні сходи або наявні сходи і пандус, а за необхідності — підіймальні платформи, вертикальні підйомники тощо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F1B9CCB" w14:textId="77777777" w:rsidR="00CA5ECA" w:rsidRPr="00616A7C" w:rsidRDefault="00CA5ECA" w:rsidP="00CA5ECA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15B01FE" w14:textId="77777777" w:rsidR="00CA5ECA" w:rsidRPr="00616A7C" w:rsidRDefault="00CA5ECA" w:rsidP="00CA5ECA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так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B685CD7" w14:textId="77777777" w:rsidR="00CA5ECA" w:rsidRDefault="007D1F85" w:rsidP="00CA5ECA">
            <w:r w:rsidRPr="007D1F85">
              <w:rPr>
                <w:rFonts w:eastAsia="Calibri"/>
                <w:b/>
                <w:noProof/>
                <w:szCs w:val="28"/>
              </w:rPr>
              <w:drawing>
                <wp:inline distT="0" distB="0" distL="0" distR="0" wp14:anchorId="5E5E33A7" wp14:editId="5EF077EA">
                  <wp:extent cx="1334033" cy="1303655"/>
                  <wp:effectExtent l="0" t="19050" r="0" b="0"/>
                  <wp:docPr id="26" name="Рисунок 26" descr="C:\Users\admin\Desktop\роздрукувати\175402979951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admin\Desktop\роздрукувати\175402979951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342057" cy="13114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A5ECA" w:rsidRPr="00616A7C" w14:paraId="06C279C8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29E9FCF" w14:textId="77777777" w:rsidR="00CA5ECA" w:rsidRPr="00616A7C" w:rsidRDefault="00CA5ECA" w:rsidP="00CA5ECA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2) уклон пандуса становить не більше ніж 8 відсотків (на 1 метр довжини по горизонтальній площині не більше ніж 8 сантиметрів підйому), ширина пандуса — не менше ніж 1,2 метра у просвіті, уздовж обох боків усіх сходів і пандусів встановлено огорожу із поручнями, поручні пандусів розташовані на висоті 0,7 і 0,9 метра, завершальні частини поручнів продовжені по горизонталі на 0,3 метра </w:t>
            </w:r>
            <w:r w:rsidRPr="00616A7C">
              <w:rPr>
                <w:sz w:val="22"/>
                <w:szCs w:val="22"/>
              </w:rPr>
              <w:br/>
              <w:t>(як вгорі, так і внизу)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A658BDB" w14:textId="77777777" w:rsidR="00CA5ECA" w:rsidRPr="00616A7C" w:rsidRDefault="00CA5ECA" w:rsidP="00CA5ECA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4B35196" w14:textId="77777777" w:rsidR="00CA5ECA" w:rsidRPr="00616A7C" w:rsidRDefault="007D1F85" w:rsidP="00CA5ECA">
            <w:pPr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ні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E4DB916" w14:textId="77777777" w:rsidR="00CA5ECA" w:rsidRDefault="00CA5ECA" w:rsidP="00CA5ECA"/>
        </w:tc>
      </w:tr>
      <w:tr w:rsidR="00CA5ECA" w:rsidRPr="00616A7C" w14:paraId="554E1C48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DC699A3" w14:textId="77777777" w:rsidR="00CA5ECA" w:rsidRPr="00616A7C" w:rsidRDefault="00CA5ECA" w:rsidP="00CA5ECA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3) усі сходи в межах одного маршу однакові за формою, шириною і </w:t>
            </w:r>
            <w:r w:rsidRPr="00616A7C">
              <w:rPr>
                <w:sz w:val="22"/>
                <w:szCs w:val="22"/>
              </w:rPr>
              <w:lastRenderedPageBreak/>
              <w:t>висотою підйому сходинок, а також мають контрастне маркування кольором першої та останньої сходинки (ширина маркування горизонтальної площини ребра — не менше ніж 10 сантиметрів, вертикальної — не менше ніж 5 сантиметрів)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700F3F4" w14:textId="77777777" w:rsidR="00CA5ECA" w:rsidRPr="00616A7C" w:rsidRDefault="00CA5ECA" w:rsidP="00CA5ECA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lastRenderedPageBreak/>
              <w:t>висока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A9BCDA6" w14:textId="77777777" w:rsidR="00CA5ECA" w:rsidRPr="00616A7C" w:rsidRDefault="007D1F85" w:rsidP="00CA5ECA">
            <w:pPr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ні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62D5CCE" w14:textId="77777777" w:rsidR="00CA5ECA" w:rsidRDefault="00CA5ECA" w:rsidP="00CA5ECA"/>
        </w:tc>
      </w:tr>
      <w:tr w:rsidR="00C96A29" w:rsidRPr="00616A7C" w14:paraId="677BBB41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09FE101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4) перед перешкодами, що становлять небезпеку для осіб з порушенням зору, а також паралельно до сходів, перед і після сходового маршу розташована попереджувальна тактильна смуга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087BDF5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28F0444" w14:textId="77777777" w:rsidR="00C96A29" w:rsidRPr="00616A7C" w:rsidRDefault="009527D6" w:rsidP="002E2C3F">
            <w:pPr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ні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3A3A19B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C96A29" w:rsidRPr="00616A7C" w14:paraId="2E4FD5EC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0CBA7E0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5) забезпечено візуальний контраст дверей, а за наявності прозорих дверних (фасадних) конструкцій на них нанесено контрастне маркування кольором на висоті 1 метр — 1,5 метра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FF3E821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B1D3D2F" w14:textId="77777777" w:rsidR="00C96A29" w:rsidRPr="00616A7C" w:rsidRDefault="009527D6" w:rsidP="002E2C3F">
            <w:pPr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ні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BC13660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C96A29" w:rsidRPr="00616A7C" w14:paraId="67B91A69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7CE786E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6) ширина дверних отворів становить не менше ніж 0,9 метра у просвіті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6EEE88E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65C6C33" w14:textId="77777777" w:rsidR="00C96A29" w:rsidRPr="00BA2A0F" w:rsidRDefault="00C96A29" w:rsidP="00BA2A0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BA2A0F" w:rsidRPr="00BA2A0F">
              <w:rPr>
                <w:sz w:val="22"/>
                <w:szCs w:val="22"/>
              </w:rPr>
              <w:t>ні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2AFA77C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C96A29" w:rsidRPr="00616A7C" w14:paraId="08D17481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3370A3B" w14:textId="77777777" w:rsidR="00C96A29" w:rsidRPr="00616A7C" w:rsidRDefault="00C96A29" w:rsidP="00A833AC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7) відсутні пороги, а за наявності — висота кожного елемента порога не перевищує 2 сантиметрів, кути порогів заокруглені, у разі, коли елементи порог</w:t>
            </w:r>
            <w:r w:rsidR="00A833AC" w:rsidRPr="00616A7C">
              <w:rPr>
                <w:sz w:val="22"/>
                <w:szCs w:val="22"/>
              </w:rPr>
              <w:t>а</w:t>
            </w:r>
            <w:r w:rsidRPr="00616A7C">
              <w:rPr>
                <w:sz w:val="22"/>
                <w:szCs w:val="22"/>
              </w:rPr>
              <w:t xml:space="preserve"> перевищують 2 сантиметри, між горизонтальними ділянками підлоги влаштовані скоси або пандус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1905C57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A334675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9527D6">
              <w:rPr>
                <w:sz w:val="22"/>
                <w:szCs w:val="22"/>
              </w:rPr>
              <w:t>так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C22A99A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7D1F85" w:rsidRPr="007D1F85">
              <w:rPr>
                <w:rFonts w:eastAsia="Calibri"/>
                <w:b/>
                <w:noProof/>
                <w:szCs w:val="28"/>
              </w:rPr>
              <w:drawing>
                <wp:inline distT="0" distB="0" distL="0" distR="0" wp14:anchorId="4A353B93" wp14:editId="773B61FF">
                  <wp:extent cx="1699737" cy="1790065"/>
                  <wp:effectExtent l="0" t="7303" r="7938" b="7937"/>
                  <wp:docPr id="27" name="Рисунок 27" descr="C:\Users\admin\Desktop\роздрукувати\17540297995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admin\Desktop\роздрукувати\175402979952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705920" cy="17965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6A29" w:rsidRPr="00616A7C" w14:paraId="57F1A881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66F4091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8) наявний візуальний контраст порогів, колон, інших об’єктів і перешкод, що становлять небезпеку для осіб з порушенням зору, а за відсутності — на </w:t>
            </w:r>
            <w:r w:rsidRPr="00616A7C">
              <w:rPr>
                <w:sz w:val="22"/>
                <w:szCs w:val="22"/>
              </w:rPr>
              <w:lastRenderedPageBreak/>
              <w:t>них нанесено контрастне маркування кольором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50CF45C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lastRenderedPageBreak/>
              <w:t xml:space="preserve"> 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D0746A9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BC5169">
              <w:rPr>
                <w:sz w:val="22"/>
                <w:szCs w:val="22"/>
              </w:rPr>
              <w:t>ні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B2EA80C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C96A29" w:rsidRPr="00616A7C" w14:paraId="0D9C3B39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CDA3607" w14:textId="77777777" w:rsidR="00C96A29" w:rsidRPr="00616A7C" w:rsidRDefault="00C96A29" w:rsidP="00A833AC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9) шляхи руху оснащені засобами орієнтування та інформування для осіб з порушенням слуху (зокрема інформаційні термінали, екрани, табло із написами у вигляді рухомого рядка, пристрої для забезпечення інформування </w:t>
            </w:r>
            <w:r w:rsidR="00A833AC" w:rsidRPr="00616A7C">
              <w:rPr>
                <w:sz w:val="22"/>
                <w:szCs w:val="22"/>
              </w:rPr>
              <w:t xml:space="preserve">в </w:t>
            </w:r>
            <w:r w:rsidRPr="00616A7C">
              <w:rPr>
                <w:sz w:val="22"/>
                <w:szCs w:val="22"/>
              </w:rPr>
              <w:t xml:space="preserve">текстовому або </w:t>
            </w:r>
            <w:proofErr w:type="spellStart"/>
            <w:r w:rsidRPr="00616A7C">
              <w:rPr>
                <w:sz w:val="22"/>
                <w:szCs w:val="22"/>
              </w:rPr>
              <w:t>відеоформаті</w:t>
            </w:r>
            <w:proofErr w:type="spellEnd"/>
            <w:r w:rsidRPr="00616A7C">
              <w:rPr>
                <w:sz w:val="22"/>
                <w:szCs w:val="22"/>
              </w:rPr>
              <w:t>, перекладу на жестову мову, спеціальні персональні прилади для підсилення звуку), що відповідають вимогам державних стандартів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A578A3B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B5EAB42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9527D6">
              <w:rPr>
                <w:sz w:val="22"/>
                <w:szCs w:val="22"/>
              </w:rPr>
              <w:t>ні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9DCFB29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C96A29" w:rsidRPr="00616A7C" w14:paraId="62376749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D98BFB1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10) на шляхах руху осіб з інвалідністю немає предметів або горизонтальних перешкод і таких, що виступають над поверхнею підлоги (конструкції, бордюри, пороги тощо)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7FEB5CE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19164C4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9527D6">
              <w:rPr>
                <w:sz w:val="22"/>
                <w:szCs w:val="22"/>
              </w:rPr>
              <w:t>ні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1D3B799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C96A29" w:rsidRPr="00616A7C" w14:paraId="1F4FA8A1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2823B5B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11) у туалетах загального користування (за наявності) (окремо для чоловіків і жінок) облаштовано універсальну кабіну, де забезпечено вільний простір для маневрування крісла колісного завдовжки та завширшки не менше ніж 1,5 метра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92BD1BF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11A755E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9527D6">
              <w:rPr>
                <w:sz w:val="22"/>
                <w:szCs w:val="22"/>
              </w:rPr>
              <w:t>ні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F154D9E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C96A29" w:rsidRPr="00616A7C" w14:paraId="4EA8E6E0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E04DBAA" w14:textId="77777777" w:rsidR="00C96A29" w:rsidRPr="00616A7C" w:rsidRDefault="00C96A29" w:rsidP="009672B9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12) окремі санітарно-гігієнічні приміщення (із окремим входом) обладнані аварійною (тривожною) сигналізацією із урахуванням осіб з порушеннями зору та слуху, привод якої розташовано </w:t>
            </w:r>
            <w:r w:rsidR="009672B9" w:rsidRPr="00616A7C">
              <w:rPr>
                <w:sz w:val="22"/>
                <w:szCs w:val="22"/>
              </w:rPr>
              <w:t xml:space="preserve">на висоті </w:t>
            </w:r>
            <w:r w:rsidR="009672B9" w:rsidRPr="00616A7C">
              <w:rPr>
                <w:sz w:val="22"/>
                <w:szCs w:val="22"/>
              </w:rPr>
              <w:br/>
            </w:r>
            <w:r w:rsidRPr="00616A7C">
              <w:rPr>
                <w:sz w:val="22"/>
                <w:szCs w:val="22"/>
              </w:rPr>
              <w:t>0,8—1,1 метра від підлоги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B6BE4EC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539F53E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6E7E3A">
              <w:rPr>
                <w:sz w:val="22"/>
                <w:szCs w:val="22"/>
              </w:rPr>
              <w:t>ні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B823E9C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C96A29" w:rsidRPr="00616A7C" w14:paraId="0C29E99F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0ADF11F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lastRenderedPageBreak/>
              <w:t>13) санітарно-гігієнічні та інші допоміжні приміщення, які є доступними для маломобільних груп населення, позначено інформаційними табличками з міжнародним символом доступності і написом, що продубльовано шрифтом Брайля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C08129E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CBF27DF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9527D6">
              <w:rPr>
                <w:sz w:val="22"/>
                <w:szCs w:val="22"/>
              </w:rPr>
              <w:t>ні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C693BDA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C96A29" w:rsidRPr="00616A7C" w14:paraId="47012957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EF440EB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14) шляхи і напрямки руху, доступні та безпечні для осіб з інвалідністю, позначено міжнародним символом доступності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B6B4E23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EA17B98" w14:textId="77777777" w:rsidR="00C96A29" w:rsidRPr="00616A7C" w:rsidRDefault="009527D6" w:rsidP="002E2C3F">
            <w:pPr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ні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40F38C2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C96A29" w:rsidRPr="00616A7C" w14:paraId="37F399AD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29BD7A8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15) місце розташування пандуса (за наявності) позначено міжнародним символом доступності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FAD14D4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E051030" w14:textId="77777777" w:rsidR="00C96A29" w:rsidRPr="00616A7C" w:rsidRDefault="009527D6" w:rsidP="002E2C3F">
            <w:pPr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ні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34ACEFE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C96A29" w:rsidRPr="00616A7C" w14:paraId="06E40900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75B4C8E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16) на вході/виході встановлено план-схему будівлі, що містить інформацію про розташування приміщень, де надаються послуги, на висоті </w:t>
            </w:r>
            <w:r w:rsidRPr="00616A7C">
              <w:rPr>
                <w:sz w:val="22"/>
                <w:szCs w:val="22"/>
              </w:rPr>
              <w:br/>
              <w:t>1,2—1,6 метра від підлоги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4949ABC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400EC25" w14:textId="77777777" w:rsidR="00C96A29" w:rsidRPr="00616A7C" w:rsidRDefault="008A66D3" w:rsidP="002E2C3F">
            <w:pPr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ні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2703D14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C96A29" w:rsidRPr="00616A7C" w14:paraId="6C5E3148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53A0B94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17) наявна мнемосхема приміщення та шляхів руху із дублюванням інформації шрифтом Брайля, яка розміщена під кутом 20—30 градусів від горизонтальної площини, а нижній край якої розташовано на висоті 0,9 метра від підлоги, до якої веде тактильна смуга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EDB3103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9F430DB" w14:textId="77777777" w:rsidR="00C96A29" w:rsidRPr="00616A7C" w:rsidRDefault="009527D6" w:rsidP="002E2C3F">
            <w:pPr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ні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803298F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C96A29" w:rsidRPr="00616A7C" w14:paraId="01927CB3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4958B4B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18) </w:t>
            </w:r>
            <w:proofErr w:type="spellStart"/>
            <w:r w:rsidRPr="00616A7C">
              <w:rPr>
                <w:sz w:val="22"/>
                <w:szCs w:val="22"/>
              </w:rPr>
              <w:t>освітленність</w:t>
            </w:r>
            <w:proofErr w:type="spellEnd"/>
            <w:r w:rsidRPr="00616A7C">
              <w:rPr>
                <w:sz w:val="22"/>
                <w:szCs w:val="22"/>
              </w:rPr>
              <w:t xml:space="preserve"> (рівень освітлення) забезпечує безпечний прохід у коридорах і приміщеннях, зокрема на сходах, сприяє орієнтуванню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80DAB11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F687787" w14:textId="77777777" w:rsidR="00C96A29" w:rsidRPr="00616A7C" w:rsidRDefault="009527D6" w:rsidP="002E2C3F">
            <w:pPr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так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5BE5367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A81C32" w:rsidRPr="007D1F85">
              <w:rPr>
                <w:rFonts w:eastAsia="Calibri"/>
                <w:b/>
                <w:noProof/>
                <w:szCs w:val="28"/>
              </w:rPr>
              <w:drawing>
                <wp:inline distT="0" distB="0" distL="0" distR="0" wp14:anchorId="3C2B6D8C" wp14:editId="69165BB7">
                  <wp:extent cx="1334033" cy="1303655"/>
                  <wp:effectExtent l="0" t="19050" r="0" b="0"/>
                  <wp:docPr id="30" name="Рисунок 30" descr="C:\Users\admin\Desktop\роздрукувати\175402979951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admin\Desktop\роздрукувати\175402979951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342057" cy="13114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6A29" w:rsidRPr="00616A7C" w14:paraId="222BD9A1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BC6902E" w14:textId="77777777" w:rsidR="00C96A29" w:rsidRPr="00616A7C" w:rsidRDefault="00C96A29" w:rsidP="00A833AC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lastRenderedPageBreak/>
              <w:t xml:space="preserve">19) в аудиторіях </w:t>
            </w:r>
            <w:r w:rsidR="00A833AC" w:rsidRPr="00616A7C">
              <w:rPr>
                <w:sz w:val="22"/>
                <w:szCs w:val="22"/>
              </w:rPr>
              <w:t>і</w:t>
            </w:r>
            <w:r w:rsidRPr="00616A7C">
              <w:rPr>
                <w:sz w:val="22"/>
                <w:szCs w:val="22"/>
              </w:rPr>
              <w:t xml:space="preserve"> кабінетах створено освітленість (рівень освітлення), </w:t>
            </w:r>
            <w:r w:rsidR="00A833AC" w:rsidRPr="00616A7C">
              <w:rPr>
                <w:sz w:val="22"/>
                <w:szCs w:val="22"/>
              </w:rPr>
              <w:t>що</w:t>
            </w:r>
            <w:r w:rsidRPr="00616A7C">
              <w:rPr>
                <w:sz w:val="22"/>
                <w:szCs w:val="22"/>
              </w:rPr>
              <w:t xml:space="preserve"> дає змогу поб</w:t>
            </w:r>
            <w:r w:rsidR="00A833AC" w:rsidRPr="00616A7C">
              <w:rPr>
                <w:sz w:val="22"/>
                <w:szCs w:val="22"/>
              </w:rPr>
              <w:t>а</w:t>
            </w:r>
            <w:r w:rsidRPr="00616A7C">
              <w:rPr>
                <w:sz w:val="22"/>
                <w:szCs w:val="22"/>
              </w:rPr>
              <w:t xml:space="preserve">чити обличчя людини, що розмовляє, </w:t>
            </w:r>
            <w:r w:rsidR="00A833AC" w:rsidRPr="00616A7C">
              <w:rPr>
                <w:sz w:val="22"/>
                <w:szCs w:val="22"/>
              </w:rPr>
              <w:t>і</w:t>
            </w:r>
            <w:r w:rsidRPr="00616A7C">
              <w:rPr>
                <w:sz w:val="22"/>
                <w:szCs w:val="22"/>
              </w:rPr>
              <w:t xml:space="preserve"> прочитати по губа</w:t>
            </w:r>
            <w:r w:rsidR="00A833AC" w:rsidRPr="00616A7C">
              <w:rPr>
                <w:sz w:val="22"/>
                <w:szCs w:val="22"/>
              </w:rPr>
              <w:t xml:space="preserve">х </w:t>
            </w:r>
            <w:r w:rsidRPr="00616A7C">
              <w:rPr>
                <w:sz w:val="22"/>
                <w:szCs w:val="22"/>
              </w:rPr>
              <w:t xml:space="preserve">сказане нею та/або побачити і розрізнити рухи рук людини, яка </w:t>
            </w:r>
            <w:r w:rsidR="00A833AC" w:rsidRPr="00616A7C">
              <w:rPr>
                <w:sz w:val="22"/>
                <w:szCs w:val="22"/>
              </w:rPr>
              <w:t>використовує</w:t>
            </w:r>
            <w:r w:rsidRPr="00616A7C">
              <w:rPr>
                <w:sz w:val="22"/>
                <w:szCs w:val="22"/>
              </w:rPr>
              <w:t xml:space="preserve"> мов</w:t>
            </w:r>
            <w:r w:rsidR="00A833AC" w:rsidRPr="00616A7C">
              <w:rPr>
                <w:sz w:val="22"/>
                <w:szCs w:val="22"/>
              </w:rPr>
              <w:t>у</w:t>
            </w:r>
            <w:r w:rsidRPr="00616A7C">
              <w:rPr>
                <w:sz w:val="22"/>
                <w:szCs w:val="22"/>
              </w:rPr>
              <w:t xml:space="preserve"> жестів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B96148C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79F0A2B" w14:textId="77777777" w:rsidR="00C96A29" w:rsidRPr="00616A7C" w:rsidRDefault="009527D6" w:rsidP="002E2C3F">
            <w:pPr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так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B55B5C9" w14:textId="77777777" w:rsidR="00C96A29" w:rsidRPr="00616A7C" w:rsidRDefault="00A81C32" w:rsidP="002E2C3F">
            <w:pPr>
              <w:spacing w:before="120"/>
              <w:rPr>
                <w:sz w:val="22"/>
                <w:szCs w:val="22"/>
              </w:rPr>
            </w:pPr>
            <w:r w:rsidRPr="00A81C32">
              <w:rPr>
                <w:rFonts w:ascii="Calibri" w:eastAsia="Calibri" w:hAnsi="Calibri"/>
                <w:b/>
                <w:noProof/>
                <w:sz w:val="22"/>
                <w:szCs w:val="28"/>
              </w:rPr>
              <w:drawing>
                <wp:inline distT="0" distB="0" distL="0" distR="0" wp14:anchorId="19C95CBD" wp14:editId="5CF78FA8">
                  <wp:extent cx="1676399" cy="1685925"/>
                  <wp:effectExtent l="0" t="5080" r="0" b="0"/>
                  <wp:docPr id="29" name="Рисунок 29" descr="C:\Users\admin\Desktop\роздрукувати\17540297994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admin\Desktop\роздрукувати\175402979940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677996" cy="16875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6A29" w:rsidRPr="00616A7C" w14:paraId="3BDC3D61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748C7D7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20) у приміщенні, де надаються послуги, на шляхах руху осіб з інвалідністю немає предметів або горизонтальних перешкод і таких, що виступають над поверхнею підлоги (конструкції, бордюри, пороги тощо)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E272820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3AFCC4" w14:textId="77777777" w:rsidR="00C96A29" w:rsidRPr="00616A7C" w:rsidRDefault="009527D6" w:rsidP="002E2C3F">
            <w:pPr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так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4FF93F6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A81C32" w:rsidRPr="007D1F85">
              <w:rPr>
                <w:rFonts w:eastAsia="Calibri"/>
                <w:b/>
                <w:noProof/>
                <w:szCs w:val="28"/>
              </w:rPr>
              <w:drawing>
                <wp:inline distT="0" distB="0" distL="0" distR="0" wp14:anchorId="204F076F" wp14:editId="12DCFA47">
                  <wp:extent cx="1699737" cy="1790065"/>
                  <wp:effectExtent l="0" t="7303" r="7938" b="7937"/>
                  <wp:docPr id="31" name="Рисунок 31" descr="C:\Users\admin\Desktop\роздрукувати\17540297995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admin\Desktop\роздрукувати\175402979952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705920" cy="17965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6A29" w:rsidRPr="00616A7C" w14:paraId="11859127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B2B7321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21) ширина вільного від перешкод шляху руху в коридорах, приміщеннях, галереях становить не менше ніж 1,8 метра — за умови зустрічного руху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CEC7801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6C48EFD" w14:textId="77777777" w:rsidR="00C96A29" w:rsidRPr="00616A7C" w:rsidRDefault="009527D6" w:rsidP="002E2C3F">
            <w:pPr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так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DAE4479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A81C32" w:rsidRPr="007D1F85">
              <w:rPr>
                <w:rFonts w:eastAsia="Calibri"/>
                <w:b/>
                <w:noProof/>
                <w:szCs w:val="28"/>
              </w:rPr>
              <w:drawing>
                <wp:inline distT="0" distB="0" distL="0" distR="0" wp14:anchorId="427A3E2D" wp14:editId="66B009A7">
                  <wp:extent cx="1333458" cy="1411626"/>
                  <wp:effectExtent l="38100" t="0" r="19685" b="0"/>
                  <wp:docPr id="32" name="Рисунок 32" descr="C:\Users\admin\Desktop\роздрукувати\175402979951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admin\Desktop\роздрукувати\175402979951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344798" cy="14236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6A29" w:rsidRPr="00616A7C" w14:paraId="6080A021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C1E4BAD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22) ширина проходу у приміщенні із обладнанням і меблями становить не менше ніж 1,2 метра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14A02C4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F58E7A7" w14:textId="77777777" w:rsidR="00C96A29" w:rsidRPr="00616A7C" w:rsidRDefault="001C3BA3" w:rsidP="002E2C3F">
            <w:pPr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ні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0BBD254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C96A29" w:rsidRPr="00616A7C" w14:paraId="066DD600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18BF3FF" w14:textId="77777777" w:rsidR="00C96A29" w:rsidRPr="00616A7C" w:rsidRDefault="00C96A29" w:rsidP="00A833AC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23) висота столів, </w:t>
            </w:r>
            <w:proofErr w:type="spellStart"/>
            <w:r w:rsidRPr="00616A7C">
              <w:rPr>
                <w:sz w:val="22"/>
                <w:szCs w:val="22"/>
              </w:rPr>
              <w:t>стійок</w:t>
            </w:r>
            <w:proofErr w:type="spellEnd"/>
            <w:r w:rsidRPr="00616A7C">
              <w:rPr>
                <w:sz w:val="22"/>
                <w:szCs w:val="22"/>
              </w:rPr>
              <w:t>, пониженої секції рецепції становить 0,74—0,8 метра із вільним простором під стільницею заввишки не менше ніж 0,7 метра та завглиб</w:t>
            </w:r>
            <w:r w:rsidR="00A833AC" w:rsidRPr="00616A7C">
              <w:rPr>
                <w:sz w:val="22"/>
                <w:szCs w:val="22"/>
              </w:rPr>
              <w:t>ш</w:t>
            </w:r>
            <w:r w:rsidRPr="00616A7C">
              <w:rPr>
                <w:sz w:val="22"/>
                <w:szCs w:val="22"/>
              </w:rPr>
              <w:t>ки не менше 0,48 метра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11C4798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4F35069" w14:textId="77777777" w:rsidR="00C96A29" w:rsidRPr="00616A7C" w:rsidRDefault="006E7E3A" w:rsidP="002E2C3F">
            <w:pPr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так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5609CD8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A81C32" w:rsidRPr="00A81C32">
              <w:rPr>
                <w:rFonts w:eastAsia="Calibri"/>
                <w:b/>
                <w:noProof/>
                <w:szCs w:val="28"/>
              </w:rPr>
              <w:drawing>
                <wp:inline distT="0" distB="0" distL="0" distR="0" wp14:anchorId="0A6F4C8C" wp14:editId="6AD85A84">
                  <wp:extent cx="2518507" cy="2323911"/>
                  <wp:effectExtent l="2222" t="0" r="0" b="0"/>
                  <wp:docPr id="33" name="Рисунок 33" descr="C:\Users\admin\Desktop\роздрукувати\175402979938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admin\Desktop\роздрукувати\175402979938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523781" cy="23287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6A29" w:rsidRPr="00616A7C" w14:paraId="3D286B03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EB77513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lastRenderedPageBreak/>
              <w:t>24) шляхи евакуації та інформація про них є доступними для осіб з інвалідністю, насамперед осіб</w:t>
            </w:r>
            <w:r w:rsidR="00A833AC" w:rsidRPr="00616A7C">
              <w:rPr>
                <w:sz w:val="22"/>
                <w:szCs w:val="22"/>
              </w:rPr>
              <w:t xml:space="preserve"> з інвалідністю</w:t>
            </w:r>
            <w:r w:rsidRPr="00616A7C">
              <w:rPr>
                <w:sz w:val="22"/>
                <w:szCs w:val="22"/>
              </w:rPr>
              <w:t>, які пересуваються на кріслах колісних, мають порушення зору чи слуху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F1320C9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BDD926A" w14:textId="77777777" w:rsidR="00C96A29" w:rsidRPr="00616A7C" w:rsidRDefault="008A66D3" w:rsidP="002E2C3F">
            <w:pPr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ні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E46CCB7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C96A29" w:rsidRPr="00616A7C" w14:paraId="18058425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29E2675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25) пристрої сповіщення про надзвичайну ситуацію адаптовані для сприйняття особами з інвалідністю, насамперед особами</w:t>
            </w:r>
            <w:r w:rsidR="00A833AC" w:rsidRPr="00616A7C">
              <w:rPr>
                <w:sz w:val="22"/>
                <w:szCs w:val="22"/>
              </w:rPr>
              <w:t xml:space="preserve"> з інвалідністю</w:t>
            </w:r>
            <w:r w:rsidRPr="00616A7C">
              <w:rPr>
                <w:sz w:val="22"/>
                <w:szCs w:val="22"/>
              </w:rPr>
              <w:t>, які пересуваються на кріслах колісних, мають порушення зору чи слуху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8364494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4F18EB8" w14:textId="77777777" w:rsidR="00C96A29" w:rsidRPr="00BC5169" w:rsidRDefault="00A81C32" w:rsidP="002E2C3F">
            <w:pPr>
              <w:spacing w:before="120"/>
              <w:rPr>
                <w:sz w:val="22"/>
                <w:szCs w:val="22"/>
              </w:rPr>
            </w:pPr>
            <w:r w:rsidRPr="00BC5169">
              <w:rPr>
                <w:sz w:val="22"/>
                <w:szCs w:val="22"/>
              </w:rPr>
              <w:t>так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1FD2872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A81C32" w:rsidRPr="00A81C32">
              <w:rPr>
                <w:rFonts w:eastAsia="Calibri"/>
                <w:b/>
                <w:noProof/>
                <w:szCs w:val="28"/>
              </w:rPr>
              <w:drawing>
                <wp:inline distT="0" distB="0" distL="0" distR="0" wp14:anchorId="09157AFC" wp14:editId="181BC0EF">
                  <wp:extent cx="2257425" cy="2299897"/>
                  <wp:effectExtent l="0" t="1905" r="7620" b="7620"/>
                  <wp:docPr id="34" name="Рисунок 34" descr="C:\Users\admin\Desktop\роздрукувати\175402979936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dmin\Desktop\роздрукувати\175402979936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263559" cy="23061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6A29" w:rsidRPr="00616A7C" w14:paraId="5882E375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6AB341E" w14:textId="77777777" w:rsidR="00C96A29" w:rsidRPr="00616A7C" w:rsidRDefault="00C96A29" w:rsidP="00A833AC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4. Вертикальні шляхи руху всередині будівлі або споруди (заввишки 2 поверхи і більше):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0FB30FA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92A4A4" w14:textId="77777777" w:rsidR="00C96A29" w:rsidRPr="00243DE6" w:rsidRDefault="00923083" w:rsidP="002E2C3F">
            <w:pPr>
              <w:spacing w:before="120"/>
              <w:rPr>
                <w:b/>
                <w:sz w:val="22"/>
                <w:szCs w:val="22"/>
                <w:lang w:val="ru-RU"/>
              </w:rPr>
            </w:pPr>
            <w:r w:rsidRPr="00243DE6">
              <w:rPr>
                <w:b/>
                <w:sz w:val="22"/>
                <w:szCs w:val="22"/>
                <w:lang w:val="ru-RU"/>
              </w:rPr>
              <w:t xml:space="preserve"> 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7C2D570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C96A29" w:rsidRPr="00616A7C" w14:paraId="27078108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05CDB11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1) усі сходи в межах одного маршу однакові за формою, шириною і висотою підйому сходинок, а також мають контрастне маркування кольором першої та останньої сходинки (ширина маркування горизонтальної площини ребра — не менше ніж 10 сантиметрів, вертикальної — не менше ніж 5 сантиметрів)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54CF3AA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42CAE74" w14:textId="77777777" w:rsidR="00C96A29" w:rsidRPr="00923083" w:rsidRDefault="00923083" w:rsidP="00923083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Не застосовується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12D6EFB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923083" w:rsidRPr="00616A7C" w14:paraId="160AF387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5EDCE52" w14:textId="77777777" w:rsidR="00923083" w:rsidRPr="00616A7C" w:rsidRDefault="00923083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2) паралельно до сходів, перед і після сходового маршу розташована попереджувальна тактильна смуга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F110564" w14:textId="77777777" w:rsidR="00923083" w:rsidRPr="00616A7C" w:rsidRDefault="00923083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B08B2DA" w14:textId="77777777" w:rsidR="00923083" w:rsidRDefault="00923083" w:rsidP="00923083">
            <w:pPr>
              <w:jc w:val="center"/>
            </w:pPr>
            <w:r w:rsidRPr="004369A7">
              <w:rPr>
                <w:sz w:val="22"/>
                <w:szCs w:val="22"/>
              </w:rPr>
              <w:t>Не застосовується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7C25A32" w14:textId="77777777" w:rsidR="00923083" w:rsidRPr="00616A7C" w:rsidRDefault="00923083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923083" w:rsidRPr="00616A7C" w14:paraId="16C48C00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D2D40D5" w14:textId="77777777" w:rsidR="00923083" w:rsidRPr="00616A7C" w:rsidRDefault="00923083" w:rsidP="00B92B6E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3) у разі розташування приміщень, де надаються послуги, або допоміжних приміщень вище першого поверху будівлі або </w:t>
            </w:r>
            <w:r w:rsidRPr="00616A7C">
              <w:rPr>
                <w:sz w:val="22"/>
                <w:szCs w:val="22"/>
              </w:rPr>
              <w:lastRenderedPageBreak/>
              <w:t>споруди обладнані ліфтом, ескалатором, підйомником тощо, доступними для користування осіб з інвалідністю, що відповідають вимогам державних стандартів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C1D0D77" w14:textId="77777777" w:rsidR="00923083" w:rsidRPr="00616A7C" w:rsidRDefault="00923083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lastRenderedPageBreak/>
              <w:t xml:space="preserve"> 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19A38CA" w14:textId="77777777" w:rsidR="00923083" w:rsidRDefault="00923083" w:rsidP="00923083">
            <w:pPr>
              <w:jc w:val="center"/>
            </w:pPr>
            <w:r w:rsidRPr="004369A7">
              <w:rPr>
                <w:sz w:val="22"/>
                <w:szCs w:val="22"/>
              </w:rPr>
              <w:t>Не застосовується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4817DD1" w14:textId="77777777" w:rsidR="00923083" w:rsidRPr="00616A7C" w:rsidRDefault="00923083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923083" w:rsidRPr="00616A7C" w14:paraId="19150A68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D3BA402" w14:textId="77777777" w:rsidR="00923083" w:rsidRPr="00616A7C" w:rsidRDefault="00923083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4) ширина дверей ліфта у просвіті становить не менше ніж 0,9 метра, ширина кабіни — 1,1 метра, глибина кабіни — 1,4 метра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40FA98F" w14:textId="77777777" w:rsidR="00923083" w:rsidRPr="00616A7C" w:rsidRDefault="00923083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7E89BB5" w14:textId="77777777" w:rsidR="00923083" w:rsidRDefault="00923083" w:rsidP="00923083">
            <w:pPr>
              <w:jc w:val="center"/>
            </w:pPr>
            <w:r w:rsidRPr="00740D75">
              <w:rPr>
                <w:sz w:val="22"/>
                <w:szCs w:val="22"/>
              </w:rPr>
              <w:t>Не застосовується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1AA308B" w14:textId="77777777" w:rsidR="00923083" w:rsidRPr="00616A7C" w:rsidRDefault="00923083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923083" w:rsidRPr="00616A7C" w14:paraId="5262AD95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73CFD50" w14:textId="77777777" w:rsidR="00923083" w:rsidRPr="00616A7C" w:rsidRDefault="00923083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5) висота розташування зовнішніх і внутрішніх кнопок керування ліфтом </w:t>
            </w:r>
            <w:r w:rsidRPr="00616A7C">
              <w:rPr>
                <w:sz w:val="22"/>
                <w:szCs w:val="22"/>
              </w:rPr>
              <w:br/>
              <w:t>0,85—1,1 метра від підлоги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9CED57B" w14:textId="77777777" w:rsidR="00923083" w:rsidRPr="00616A7C" w:rsidRDefault="00923083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EE0AD57" w14:textId="77777777" w:rsidR="00923083" w:rsidRDefault="00923083" w:rsidP="00923083">
            <w:pPr>
              <w:jc w:val="center"/>
            </w:pPr>
            <w:r w:rsidRPr="00740D75">
              <w:rPr>
                <w:sz w:val="22"/>
                <w:szCs w:val="22"/>
              </w:rPr>
              <w:t>Не застосовується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C66E4C2" w14:textId="77777777" w:rsidR="00923083" w:rsidRPr="00616A7C" w:rsidRDefault="00923083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923083" w:rsidRPr="00616A7C" w14:paraId="3C342562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EAA156E" w14:textId="77777777" w:rsidR="00923083" w:rsidRPr="00616A7C" w:rsidRDefault="00923083" w:rsidP="00B92B6E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6) процес відкриття/закриття дверей ліфта супроводжується звуковим сигналом і голосовим повідомленням про номер поверху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E04F0CE" w14:textId="77777777" w:rsidR="00923083" w:rsidRPr="00616A7C" w:rsidRDefault="00923083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E96F27E" w14:textId="77777777" w:rsidR="00923083" w:rsidRDefault="00923083" w:rsidP="00923083">
            <w:pPr>
              <w:jc w:val="center"/>
            </w:pPr>
            <w:r w:rsidRPr="00740D75">
              <w:rPr>
                <w:sz w:val="22"/>
                <w:szCs w:val="22"/>
              </w:rPr>
              <w:t>Не застосовується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FE19593" w14:textId="77777777" w:rsidR="00923083" w:rsidRPr="00616A7C" w:rsidRDefault="00923083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923083" w:rsidRPr="00616A7C" w14:paraId="32A42386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78AF98B" w14:textId="77777777" w:rsidR="00923083" w:rsidRPr="00616A7C" w:rsidRDefault="00923083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7) під час зупинки ліфта рівень його підлоги залишається урівень із підлогою поверху (допускається відхилення не більше ніж на 2 сантиметри)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9941446" w14:textId="77777777" w:rsidR="00923083" w:rsidRPr="00616A7C" w:rsidRDefault="00923083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0DAA5E8" w14:textId="77777777" w:rsidR="00923083" w:rsidRDefault="00923083" w:rsidP="00923083">
            <w:pPr>
              <w:jc w:val="center"/>
            </w:pPr>
            <w:r w:rsidRPr="00740D75">
              <w:rPr>
                <w:sz w:val="22"/>
                <w:szCs w:val="22"/>
              </w:rPr>
              <w:t>Не застосовується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1BA561" w14:textId="77777777" w:rsidR="00923083" w:rsidRPr="00616A7C" w:rsidRDefault="00923083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C96A29" w:rsidRPr="00616A7C" w14:paraId="63FB2025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DF3A8BD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8) номери поверхів, зазначені на кнопках ліфта, подані збільшеним шрифтом та в контрастному співвідношенні кольорів, </w:t>
            </w:r>
            <w:proofErr w:type="spellStart"/>
            <w:r w:rsidRPr="00616A7C">
              <w:rPr>
                <w:sz w:val="22"/>
                <w:szCs w:val="22"/>
              </w:rPr>
              <w:t>продубльовані</w:t>
            </w:r>
            <w:proofErr w:type="spellEnd"/>
            <w:r w:rsidRPr="00616A7C">
              <w:rPr>
                <w:sz w:val="22"/>
                <w:szCs w:val="22"/>
              </w:rPr>
              <w:t xml:space="preserve"> в тактильному вигляді і шрифтом Брайля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79D4B6D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8637C9A" w14:textId="77777777" w:rsidR="00C96A29" w:rsidRPr="00616A7C" w:rsidRDefault="00923083" w:rsidP="00923083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Не застосовується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BAFD7EB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C96A29" w:rsidRPr="00616A7C" w14:paraId="1BC256EF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40D1A1D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9) навпроти дверей ліфта наявна інформація про номер поверху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5AF88DF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A22D802" w14:textId="77777777" w:rsidR="00C96A29" w:rsidRPr="00616A7C" w:rsidRDefault="00923083" w:rsidP="00923083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Не застосовується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5C5AE73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C96A29" w:rsidRPr="00616A7C" w14:paraId="77797526" w14:textId="77777777" w:rsidTr="00923083">
        <w:trPr>
          <w:trHeight w:val="20"/>
        </w:trPr>
        <w:tc>
          <w:tcPr>
            <w:tcW w:w="1424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98DCA8C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10) у разі відсутності ліфта забезпечено можливість для надання послуги маломобільним групам населення на 1-му поверсі</w:t>
            </w:r>
          </w:p>
        </w:tc>
        <w:tc>
          <w:tcPr>
            <w:tcW w:w="73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FA0076C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8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949744D" w14:textId="77777777" w:rsidR="00C96A29" w:rsidRPr="00616A7C" w:rsidRDefault="00923083" w:rsidP="00923083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Не застосовується</w:t>
            </w:r>
          </w:p>
        </w:tc>
        <w:tc>
          <w:tcPr>
            <w:tcW w:w="2056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1FFA568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</w:tbl>
    <w:p w14:paraId="09902214" w14:textId="77777777" w:rsidR="00C96A29" w:rsidRPr="00616A7C" w:rsidRDefault="00C96A29" w:rsidP="00C96A29">
      <w:pPr>
        <w:spacing w:before="120" w:after="120"/>
        <w:rPr>
          <w:sz w:val="22"/>
          <w:szCs w:val="22"/>
        </w:rPr>
      </w:pPr>
      <w:r w:rsidRPr="00616A7C">
        <w:rPr>
          <w:sz w:val="22"/>
          <w:szCs w:val="22"/>
        </w:rPr>
        <w:t>Висновок</w:t>
      </w:r>
      <w:r w:rsidR="00B92B6E" w:rsidRPr="00616A7C">
        <w:rPr>
          <w:sz w:val="22"/>
          <w:szCs w:val="22"/>
        </w:rPr>
        <w:t>***</w:t>
      </w:r>
      <w:r w:rsidRPr="00616A7C">
        <w:rPr>
          <w:sz w:val="22"/>
          <w:szCs w:val="22"/>
        </w:rPr>
        <w:t xml:space="preserve">: </w:t>
      </w:r>
      <w:r w:rsidR="00923083" w:rsidRPr="00923083">
        <w:rPr>
          <w:sz w:val="22"/>
          <w:szCs w:val="22"/>
          <w:u w:val="single"/>
        </w:rPr>
        <w:t>об’єкт  є  бар’єрним</w:t>
      </w:r>
      <w:r w:rsidR="00923083">
        <w:rPr>
          <w:sz w:val="22"/>
          <w:szCs w:val="22"/>
        </w:rPr>
        <w:t xml:space="preserve">  </w:t>
      </w:r>
    </w:p>
    <w:p w14:paraId="797802B3" w14:textId="77777777" w:rsidR="00C96A29" w:rsidRPr="00616A7C" w:rsidRDefault="00C96A29" w:rsidP="00C96A29">
      <w:pPr>
        <w:spacing w:after="120"/>
        <w:rPr>
          <w:b/>
          <w:sz w:val="22"/>
          <w:szCs w:val="22"/>
        </w:rPr>
      </w:pPr>
    </w:p>
    <w:p w14:paraId="0C0C7807" w14:textId="77777777" w:rsidR="00C96A29" w:rsidRPr="00616A7C" w:rsidRDefault="00C96A29" w:rsidP="00C96A29">
      <w:pPr>
        <w:spacing w:after="120"/>
        <w:jc w:val="center"/>
        <w:rPr>
          <w:sz w:val="22"/>
          <w:szCs w:val="22"/>
        </w:rPr>
      </w:pPr>
      <w:r w:rsidRPr="00616A7C">
        <w:rPr>
          <w:sz w:val="22"/>
          <w:szCs w:val="22"/>
        </w:rPr>
        <w:t xml:space="preserve">Кількість осіб з інвалідністю в організації, установі, на підприємстві </w:t>
      </w:r>
    </w:p>
    <w:tbl>
      <w:tblPr>
        <w:tblW w:w="9503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600" w:firstRow="0" w:lastRow="0" w:firstColumn="0" w:lastColumn="0" w:noHBand="1" w:noVBand="1"/>
      </w:tblPr>
      <w:tblGrid>
        <w:gridCol w:w="1985"/>
        <w:gridCol w:w="567"/>
        <w:gridCol w:w="1417"/>
        <w:gridCol w:w="1701"/>
        <w:gridCol w:w="1701"/>
        <w:gridCol w:w="2132"/>
      </w:tblGrid>
      <w:tr w:rsidR="00C96A29" w:rsidRPr="00616A7C" w14:paraId="2E21F024" w14:textId="77777777" w:rsidTr="00112214">
        <w:trPr>
          <w:trHeight w:val="163"/>
        </w:trPr>
        <w:tc>
          <w:tcPr>
            <w:tcW w:w="9503" w:type="dxa"/>
            <w:gridSpan w:val="6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56566B4" w14:textId="77777777" w:rsidR="00C96A29" w:rsidRPr="00616A7C" w:rsidRDefault="00C96A29" w:rsidP="002E2C3F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Кількість осіб серед працюючих </w:t>
            </w:r>
          </w:p>
        </w:tc>
      </w:tr>
      <w:tr w:rsidR="00C96A29" w:rsidRPr="00616A7C" w14:paraId="2CC0121B" w14:textId="77777777" w:rsidTr="00112214">
        <w:trPr>
          <w:trHeight w:val="152"/>
        </w:trPr>
        <w:tc>
          <w:tcPr>
            <w:tcW w:w="2552" w:type="dxa"/>
            <w:gridSpan w:val="2"/>
            <w:vMerge w:val="restart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7066C5E" w14:textId="77777777" w:rsidR="00C96A29" w:rsidRPr="00616A7C" w:rsidRDefault="00C96A29" w:rsidP="002E2C3F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Осіб з інвалідністю</w:t>
            </w:r>
          </w:p>
        </w:tc>
        <w:tc>
          <w:tcPr>
            <w:tcW w:w="6951" w:type="dxa"/>
            <w:gridSpan w:val="4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C784370" w14:textId="77777777" w:rsidR="00C96A29" w:rsidRPr="00616A7C" w:rsidRDefault="00C96A29" w:rsidP="002E2C3F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З них</w:t>
            </w:r>
          </w:p>
        </w:tc>
      </w:tr>
      <w:tr w:rsidR="00C96A29" w:rsidRPr="00616A7C" w14:paraId="376F8C00" w14:textId="77777777" w:rsidTr="00112214">
        <w:trPr>
          <w:trHeight w:val="735"/>
        </w:trPr>
        <w:tc>
          <w:tcPr>
            <w:tcW w:w="2552" w:type="dxa"/>
            <w:gridSpan w:val="2"/>
            <w:vMerge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5F83575F" w14:textId="77777777" w:rsidR="00C96A29" w:rsidRPr="00616A7C" w:rsidRDefault="00C96A29" w:rsidP="002E2C3F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</w:p>
        </w:tc>
        <w:tc>
          <w:tcPr>
            <w:tcW w:w="1417" w:type="dxa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CBBAEE1" w14:textId="77777777" w:rsidR="00C96A29" w:rsidRPr="00616A7C" w:rsidRDefault="00C96A29" w:rsidP="002E2C3F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proofErr w:type="spellStart"/>
            <w:r w:rsidRPr="00616A7C">
              <w:rPr>
                <w:sz w:val="22"/>
                <w:szCs w:val="22"/>
              </w:rPr>
              <w:t>пересува-ються</w:t>
            </w:r>
            <w:proofErr w:type="spellEnd"/>
            <w:r w:rsidRPr="00616A7C">
              <w:rPr>
                <w:sz w:val="22"/>
                <w:szCs w:val="22"/>
              </w:rPr>
              <w:t xml:space="preserve"> на кріслах колісних</w:t>
            </w:r>
          </w:p>
        </w:tc>
        <w:tc>
          <w:tcPr>
            <w:tcW w:w="1701" w:type="dxa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730BFA2" w14:textId="77777777" w:rsidR="00C96A29" w:rsidRPr="00616A7C" w:rsidRDefault="00C96A29" w:rsidP="002E2C3F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з порушенням зору</w:t>
            </w:r>
          </w:p>
        </w:tc>
        <w:tc>
          <w:tcPr>
            <w:tcW w:w="1701" w:type="dxa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4349826" w14:textId="77777777" w:rsidR="00C96A29" w:rsidRPr="00616A7C" w:rsidRDefault="00C96A29" w:rsidP="002E2C3F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з порушенням слуху</w:t>
            </w:r>
          </w:p>
        </w:tc>
        <w:tc>
          <w:tcPr>
            <w:tcW w:w="2132" w:type="dxa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0BDABAA" w14:textId="77777777" w:rsidR="00C96A29" w:rsidRPr="00616A7C" w:rsidRDefault="00C96A29" w:rsidP="002E2C3F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мають інші функціональні порушення</w:t>
            </w:r>
          </w:p>
        </w:tc>
      </w:tr>
      <w:tr w:rsidR="006E7E3A" w:rsidRPr="00616A7C" w14:paraId="73E02811" w14:textId="77777777" w:rsidTr="00112214">
        <w:trPr>
          <w:trHeight w:val="20"/>
        </w:trPr>
        <w:tc>
          <w:tcPr>
            <w:tcW w:w="1985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D5A9D90" w14:textId="77777777" w:rsidR="006E7E3A" w:rsidRPr="00616A7C" w:rsidRDefault="006E7E3A" w:rsidP="006E7E3A">
            <w:pPr>
              <w:spacing w:before="60" w:after="60"/>
              <w:ind w:left="-62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Жінки</w:t>
            </w:r>
          </w:p>
        </w:tc>
        <w:tc>
          <w:tcPr>
            <w:tcW w:w="567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85B74AE" w14:textId="77777777" w:rsidR="006E7E3A" w:rsidRDefault="006E7E3A" w:rsidP="00923083">
            <w:pPr>
              <w:jc w:val="center"/>
            </w:pPr>
            <w:r w:rsidRPr="001A3DCA">
              <w:rPr>
                <w:sz w:val="22"/>
                <w:szCs w:val="22"/>
              </w:rPr>
              <w:t>0</w:t>
            </w:r>
          </w:p>
        </w:tc>
        <w:tc>
          <w:tcPr>
            <w:tcW w:w="1417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798091B" w14:textId="77777777" w:rsidR="006E7E3A" w:rsidRDefault="006E7E3A" w:rsidP="00923083">
            <w:pPr>
              <w:jc w:val="center"/>
            </w:pPr>
            <w:r w:rsidRPr="001A3DCA">
              <w:rPr>
                <w:sz w:val="22"/>
                <w:szCs w:val="22"/>
              </w:rPr>
              <w:t>0</w:t>
            </w:r>
          </w:p>
        </w:tc>
        <w:tc>
          <w:tcPr>
            <w:tcW w:w="1701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EA23F19" w14:textId="77777777" w:rsidR="006E7E3A" w:rsidRDefault="006E7E3A" w:rsidP="00923083">
            <w:pPr>
              <w:jc w:val="center"/>
            </w:pPr>
            <w:r w:rsidRPr="001A3DCA">
              <w:rPr>
                <w:sz w:val="22"/>
                <w:szCs w:val="22"/>
              </w:rPr>
              <w:t>0</w:t>
            </w:r>
          </w:p>
        </w:tc>
        <w:tc>
          <w:tcPr>
            <w:tcW w:w="1701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15BB0AC" w14:textId="77777777" w:rsidR="006E7E3A" w:rsidRDefault="006E7E3A" w:rsidP="00923083">
            <w:pPr>
              <w:jc w:val="center"/>
            </w:pPr>
            <w:r w:rsidRPr="001A3DCA">
              <w:rPr>
                <w:sz w:val="22"/>
                <w:szCs w:val="22"/>
              </w:rPr>
              <w:t>0</w:t>
            </w:r>
          </w:p>
        </w:tc>
        <w:tc>
          <w:tcPr>
            <w:tcW w:w="2132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5958370" w14:textId="77777777" w:rsidR="006E7E3A" w:rsidRDefault="006E7E3A" w:rsidP="00923083">
            <w:pPr>
              <w:jc w:val="center"/>
            </w:pPr>
            <w:r w:rsidRPr="001A3DCA">
              <w:rPr>
                <w:sz w:val="22"/>
                <w:szCs w:val="22"/>
              </w:rPr>
              <w:t>0</w:t>
            </w:r>
          </w:p>
        </w:tc>
      </w:tr>
      <w:tr w:rsidR="006E7E3A" w:rsidRPr="00616A7C" w14:paraId="6D5B258A" w14:textId="77777777" w:rsidTr="00112214">
        <w:trPr>
          <w:trHeight w:val="80"/>
        </w:trPr>
        <w:tc>
          <w:tcPr>
            <w:tcW w:w="1985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96DFFD8" w14:textId="77777777" w:rsidR="006E7E3A" w:rsidRPr="00616A7C" w:rsidRDefault="006E7E3A" w:rsidP="006E7E3A">
            <w:pPr>
              <w:spacing w:before="60" w:after="60"/>
              <w:ind w:left="-62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Чоловіки</w:t>
            </w:r>
          </w:p>
        </w:tc>
        <w:tc>
          <w:tcPr>
            <w:tcW w:w="567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BFD026D" w14:textId="77777777" w:rsidR="006E7E3A" w:rsidRDefault="006E7E3A" w:rsidP="00923083">
            <w:pPr>
              <w:jc w:val="center"/>
            </w:pPr>
            <w:r w:rsidRPr="001A3DCA">
              <w:rPr>
                <w:sz w:val="22"/>
                <w:szCs w:val="22"/>
              </w:rPr>
              <w:t>0</w:t>
            </w:r>
          </w:p>
        </w:tc>
        <w:tc>
          <w:tcPr>
            <w:tcW w:w="1417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452B3F1" w14:textId="77777777" w:rsidR="006E7E3A" w:rsidRDefault="006E7E3A" w:rsidP="00923083">
            <w:pPr>
              <w:jc w:val="center"/>
            </w:pPr>
            <w:r w:rsidRPr="001A3DCA">
              <w:rPr>
                <w:sz w:val="22"/>
                <w:szCs w:val="22"/>
              </w:rPr>
              <w:t>0</w:t>
            </w:r>
          </w:p>
        </w:tc>
        <w:tc>
          <w:tcPr>
            <w:tcW w:w="1701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3CDDBB2" w14:textId="77777777" w:rsidR="006E7E3A" w:rsidRDefault="006E7E3A" w:rsidP="00923083">
            <w:pPr>
              <w:jc w:val="center"/>
            </w:pPr>
            <w:r w:rsidRPr="001A3DCA">
              <w:rPr>
                <w:sz w:val="22"/>
                <w:szCs w:val="22"/>
              </w:rPr>
              <w:t>0</w:t>
            </w:r>
          </w:p>
        </w:tc>
        <w:tc>
          <w:tcPr>
            <w:tcW w:w="1701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B722FE1" w14:textId="77777777" w:rsidR="006E7E3A" w:rsidRDefault="006E7E3A" w:rsidP="00923083">
            <w:pPr>
              <w:jc w:val="center"/>
            </w:pPr>
            <w:r w:rsidRPr="001A3DCA">
              <w:rPr>
                <w:sz w:val="22"/>
                <w:szCs w:val="22"/>
              </w:rPr>
              <w:t>0</w:t>
            </w:r>
          </w:p>
        </w:tc>
        <w:tc>
          <w:tcPr>
            <w:tcW w:w="2132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6A39A17" w14:textId="77777777" w:rsidR="006E7E3A" w:rsidRDefault="006E7E3A" w:rsidP="00923083">
            <w:pPr>
              <w:jc w:val="center"/>
            </w:pPr>
            <w:r w:rsidRPr="001A3DCA">
              <w:rPr>
                <w:sz w:val="22"/>
                <w:szCs w:val="22"/>
              </w:rPr>
              <w:t>0</w:t>
            </w:r>
          </w:p>
        </w:tc>
      </w:tr>
      <w:tr w:rsidR="006E7E3A" w:rsidRPr="00616A7C" w14:paraId="66DEBCB6" w14:textId="77777777" w:rsidTr="00112214">
        <w:trPr>
          <w:trHeight w:val="20"/>
        </w:trPr>
        <w:tc>
          <w:tcPr>
            <w:tcW w:w="1985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CBC2062" w14:textId="77777777" w:rsidR="006E7E3A" w:rsidRPr="00616A7C" w:rsidRDefault="006E7E3A" w:rsidP="006E7E3A">
            <w:pPr>
              <w:spacing w:before="60" w:after="60"/>
              <w:ind w:left="-62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Усього</w:t>
            </w:r>
          </w:p>
        </w:tc>
        <w:tc>
          <w:tcPr>
            <w:tcW w:w="567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833362E" w14:textId="77777777" w:rsidR="006E7E3A" w:rsidRDefault="006E7E3A" w:rsidP="00923083">
            <w:pPr>
              <w:jc w:val="center"/>
            </w:pPr>
            <w:r w:rsidRPr="001A3DCA">
              <w:rPr>
                <w:sz w:val="22"/>
                <w:szCs w:val="22"/>
              </w:rPr>
              <w:t>0</w:t>
            </w:r>
          </w:p>
        </w:tc>
        <w:tc>
          <w:tcPr>
            <w:tcW w:w="1417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FB24FBD" w14:textId="77777777" w:rsidR="006E7E3A" w:rsidRDefault="006E7E3A" w:rsidP="00923083">
            <w:pPr>
              <w:jc w:val="center"/>
            </w:pPr>
            <w:r w:rsidRPr="001A3DCA">
              <w:rPr>
                <w:sz w:val="22"/>
                <w:szCs w:val="22"/>
              </w:rPr>
              <w:t>0</w:t>
            </w:r>
          </w:p>
        </w:tc>
        <w:tc>
          <w:tcPr>
            <w:tcW w:w="1701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6A9D503" w14:textId="77777777" w:rsidR="006E7E3A" w:rsidRDefault="006E7E3A" w:rsidP="00923083">
            <w:pPr>
              <w:jc w:val="center"/>
            </w:pPr>
            <w:r w:rsidRPr="001A3DCA">
              <w:rPr>
                <w:sz w:val="22"/>
                <w:szCs w:val="22"/>
              </w:rPr>
              <w:t>0</w:t>
            </w:r>
          </w:p>
        </w:tc>
        <w:tc>
          <w:tcPr>
            <w:tcW w:w="1701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C5D9548" w14:textId="77777777" w:rsidR="006E7E3A" w:rsidRDefault="006E7E3A" w:rsidP="00923083">
            <w:pPr>
              <w:jc w:val="center"/>
            </w:pPr>
            <w:r w:rsidRPr="001A3DCA">
              <w:rPr>
                <w:sz w:val="22"/>
                <w:szCs w:val="22"/>
              </w:rPr>
              <w:t>0</w:t>
            </w:r>
          </w:p>
        </w:tc>
        <w:tc>
          <w:tcPr>
            <w:tcW w:w="2132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D349FAD" w14:textId="77777777" w:rsidR="006E7E3A" w:rsidRDefault="006E7E3A" w:rsidP="00923083">
            <w:pPr>
              <w:jc w:val="center"/>
            </w:pPr>
            <w:r w:rsidRPr="001A3DCA">
              <w:rPr>
                <w:sz w:val="22"/>
                <w:szCs w:val="22"/>
              </w:rPr>
              <w:t>0</w:t>
            </w:r>
          </w:p>
        </w:tc>
      </w:tr>
    </w:tbl>
    <w:p w14:paraId="09FA7E8B" w14:textId="77777777" w:rsidR="00C96A29" w:rsidRPr="00616A7C" w:rsidRDefault="00C96A29" w:rsidP="00C96A29">
      <w:pPr>
        <w:rPr>
          <w:sz w:val="22"/>
          <w:szCs w:val="22"/>
        </w:rPr>
      </w:pPr>
    </w:p>
    <w:tbl>
      <w:tblPr>
        <w:tblW w:w="9503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600" w:firstRow="0" w:lastRow="0" w:firstColumn="0" w:lastColumn="0" w:noHBand="1" w:noVBand="1"/>
      </w:tblPr>
      <w:tblGrid>
        <w:gridCol w:w="1985"/>
        <w:gridCol w:w="567"/>
        <w:gridCol w:w="1417"/>
        <w:gridCol w:w="1701"/>
        <w:gridCol w:w="1701"/>
        <w:gridCol w:w="2132"/>
      </w:tblGrid>
      <w:tr w:rsidR="00C96A29" w:rsidRPr="00616A7C" w14:paraId="3628C61F" w14:textId="77777777" w:rsidTr="00112214">
        <w:trPr>
          <w:trHeight w:val="20"/>
        </w:trPr>
        <w:tc>
          <w:tcPr>
            <w:tcW w:w="9503" w:type="dxa"/>
            <w:gridSpan w:val="6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9D5479A" w14:textId="77777777" w:rsidR="00C96A29" w:rsidRPr="00616A7C" w:rsidRDefault="00C96A29" w:rsidP="002E2C3F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Кількість осіб з інвалідністю серед відвідувачів/клієнтів/тих, </w:t>
            </w:r>
            <w:r w:rsidRPr="00616A7C">
              <w:rPr>
                <w:sz w:val="22"/>
                <w:szCs w:val="22"/>
              </w:rPr>
              <w:br/>
              <w:t>хто навчається з початку року (у разі наявності)</w:t>
            </w:r>
          </w:p>
        </w:tc>
      </w:tr>
      <w:tr w:rsidR="006E7E3A" w:rsidRPr="00616A7C" w14:paraId="22B39935" w14:textId="77777777" w:rsidTr="00112214">
        <w:trPr>
          <w:trHeight w:val="20"/>
        </w:trPr>
        <w:tc>
          <w:tcPr>
            <w:tcW w:w="1985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54571AC" w14:textId="77777777" w:rsidR="006E7E3A" w:rsidRPr="00616A7C" w:rsidRDefault="006E7E3A" w:rsidP="006E7E3A">
            <w:pPr>
              <w:spacing w:before="60" w:after="60"/>
              <w:ind w:left="-62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Жінки</w:t>
            </w:r>
          </w:p>
        </w:tc>
        <w:tc>
          <w:tcPr>
            <w:tcW w:w="567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426A83A" w14:textId="77777777" w:rsidR="006E7E3A" w:rsidRDefault="006E7E3A" w:rsidP="00923083">
            <w:pPr>
              <w:jc w:val="center"/>
            </w:pPr>
            <w:r w:rsidRPr="00C145FB">
              <w:rPr>
                <w:sz w:val="22"/>
                <w:szCs w:val="22"/>
              </w:rPr>
              <w:t>0</w:t>
            </w:r>
          </w:p>
        </w:tc>
        <w:tc>
          <w:tcPr>
            <w:tcW w:w="1417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A10A39E" w14:textId="77777777" w:rsidR="006E7E3A" w:rsidRDefault="006E7E3A" w:rsidP="00923083">
            <w:pPr>
              <w:jc w:val="center"/>
            </w:pPr>
            <w:r w:rsidRPr="00C145FB">
              <w:rPr>
                <w:sz w:val="22"/>
                <w:szCs w:val="22"/>
              </w:rPr>
              <w:t>0</w:t>
            </w:r>
          </w:p>
        </w:tc>
        <w:tc>
          <w:tcPr>
            <w:tcW w:w="1701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B61C97A" w14:textId="77777777" w:rsidR="006E7E3A" w:rsidRDefault="006E7E3A" w:rsidP="00923083">
            <w:pPr>
              <w:jc w:val="center"/>
            </w:pPr>
            <w:r w:rsidRPr="00C145FB">
              <w:rPr>
                <w:sz w:val="22"/>
                <w:szCs w:val="22"/>
              </w:rPr>
              <w:t>0</w:t>
            </w:r>
          </w:p>
        </w:tc>
        <w:tc>
          <w:tcPr>
            <w:tcW w:w="1701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17B286E" w14:textId="77777777" w:rsidR="006E7E3A" w:rsidRDefault="006E7E3A" w:rsidP="00923083">
            <w:pPr>
              <w:jc w:val="center"/>
            </w:pPr>
            <w:r w:rsidRPr="00C145FB">
              <w:rPr>
                <w:sz w:val="22"/>
                <w:szCs w:val="22"/>
              </w:rPr>
              <w:t>0</w:t>
            </w:r>
          </w:p>
        </w:tc>
        <w:tc>
          <w:tcPr>
            <w:tcW w:w="2132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CCAFF5E" w14:textId="77777777" w:rsidR="006E7E3A" w:rsidRDefault="006E7E3A" w:rsidP="00923083">
            <w:pPr>
              <w:jc w:val="center"/>
            </w:pPr>
            <w:r w:rsidRPr="00C145FB">
              <w:rPr>
                <w:sz w:val="22"/>
                <w:szCs w:val="22"/>
              </w:rPr>
              <w:t>0</w:t>
            </w:r>
          </w:p>
        </w:tc>
      </w:tr>
      <w:tr w:rsidR="006E7E3A" w:rsidRPr="00616A7C" w14:paraId="769F3FB8" w14:textId="77777777" w:rsidTr="00112214">
        <w:trPr>
          <w:trHeight w:val="20"/>
        </w:trPr>
        <w:tc>
          <w:tcPr>
            <w:tcW w:w="1985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F095AD9" w14:textId="77777777" w:rsidR="006E7E3A" w:rsidRPr="00616A7C" w:rsidRDefault="006E7E3A" w:rsidP="006E7E3A">
            <w:pPr>
              <w:spacing w:before="60" w:after="60"/>
              <w:ind w:left="-62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Чоловіки</w:t>
            </w:r>
          </w:p>
        </w:tc>
        <w:tc>
          <w:tcPr>
            <w:tcW w:w="567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4EF1373" w14:textId="77777777" w:rsidR="006E7E3A" w:rsidRDefault="006E7E3A" w:rsidP="00923083">
            <w:pPr>
              <w:jc w:val="center"/>
            </w:pPr>
            <w:r w:rsidRPr="00C145FB">
              <w:rPr>
                <w:sz w:val="22"/>
                <w:szCs w:val="22"/>
              </w:rPr>
              <w:t>0</w:t>
            </w:r>
          </w:p>
        </w:tc>
        <w:tc>
          <w:tcPr>
            <w:tcW w:w="1417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2C9C35F" w14:textId="77777777" w:rsidR="006E7E3A" w:rsidRDefault="006E7E3A" w:rsidP="00923083">
            <w:pPr>
              <w:jc w:val="center"/>
            </w:pPr>
            <w:r w:rsidRPr="00C145FB">
              <w:rPr>
                <w:sz w:val="22"/>
                <w:szCs w:val="22"/>
              </w:rPr>
              <w:t>0</w:t>
            </w:r>
          </w:p>
        </w:tc>
        <w:tc>
          <w:tcPr>
            <w:tcW w:w="1701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158EDDF" w14:textId="77777777" w:rsidR="006E7E3A" w:rsidRDefault="006E7E3A" w:rsidP="00923083">
            <w:pPr>
              <w:jc w:val="center"/>
            </w:pPr>
            <w:r w:rsidRPr="00C145FB">
              <w:rPr>
                <w:sz w:val="22"/>
                <w:szCs w:val="22"/>
              </w:rPr>
              <w:t>0</w:t>
            </w:r>
          </w:p>
        </w:tc>
        <w:tc>
          <w:tcPr>
            <w:tcW w:w="1701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BAA8675" w14:textId="77777777" w:rsidR="006E7E3A" w:rsidRDefault="006E7E3A" w:rsidP="00923083">
            <w:pPr>
              <w:jc w:val="center"/>
            </w:pPr>
            <w:r w:rsidRPr="00C145FB">
              <w:rPr>
                <w:sz w:val="22"/>
                <w:szCs w:val="22"/>
              </w:rPr>
              <w:t>0</w:t>
            </w:r>
          </w:p>
        </w:tc>
        <w:tc>
          <w:tcPr>
            <w:tcW w:w="2132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7F53FD9" w14:textId="77777777" w:rsidR="006E7E3A" w:rsidRDefault="006E7E3A" w:rsidP="00923083">
            <w:pPr>
              <w:jc w:val="center"/>
            </w:pPr>
            <w:r w:rsidRPr="00C145FB">
              <w:rPr>
                <w:sz w:val="22"/>
                <w:szCs w:val="22"/>
              </w:rPr>
              <w:t>0</w:t>
            </w:r>
          </w:p>
        </w:tc>
      </w:tr>
      <w:tr w:rsidR="006E7E3A" w:rsidRPr="00616A7C" w14:paraId="6AF37E67" w14:textId="77777777" w:rsidTr="00112214">
        <w:trPr>
          <w:trHeight w:val="20"/>
        </w:trPr>
        <w:tc>
          <w:tcPr>
            <w:tcW w:w="1985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65C7885" w14:textId="77777777" w:rsidR="006E7E3A" w:rsidRPr="00616A7C" w:rsidRDefault="006E7E3A" w:rsidP="006E7E3A">
            <w:pPr>
              <w:spacing w:before="60" w:after="60"/>
              <w:ind w:left="-62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Усього</w:t>
            </w:r>
          </w:p>
        </w:tc>
        <w:tc>
          <w:tcPr>
            <w:tcW w:w="567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48857C4" w14:textId="77777777" w:rsidR="006E7E3A" w:rsidRDefault="006E7E3A" w:rsidP="00923083">
            <w:pPr>
              <w:jc w:val="center"/>
            </w:pPr>
            <w:r w:rsidRPr="00C145FB">
              <w:rPr>
                <w:sz w:val="22"/>
                <w:szCs w:val="22"/>
              </w:rPr>
              <w:t>0</w:t>
            </w:r>
          </w:p>
        </w:tc>
        <w:tc>
          <w:tcPr>
            <w:tcW w:w="1417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D9BBEAF" w14:textId="77777777" w:rsidR="006E7E3A" w:rsidRDefault="006E7E3A" w:rsidP="00923083">
            <w:pPr>
              <w:jc w:val="center"/>
            </w:pPr>
            <w:r w:rsidRPr="00C145FB">
              <w:rPr>
                <w:sz w:val="22"/>
                <w:szCs w:val="22"/>
              </w:rPr>
              <w:t>0</w:t>
            </w:r>
          </w:p>
        </w:tc>
        <w:tc>
          <w:tcPr>
            <w:tcW w:w="1701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AEF4088" w14:textId="77777777" w:rsidR="006E7E3A" w:rsidRDefault="006E7E3A" w:rsidP="00923083">
            <w:pPr>
              <w:jc w:val="center"/>
            </w:pPr>
            <w:r w:rsidRPr="00C145FB">
              <w:rPr>
                <w:sz w:val="22"/>
                <w:szCs w:val="22"/>
              </w:rPr>
              <w:t>0</w:t>
            </w:r>
          </w:p>
        </w:tc>
        <w:tc>
          <w:tcPr>
            <w:tcW w:w="1701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78B45C0" w14:textId="77777777" w:rsidR="006E7E3A" w:rsidRDefault="006E7E3A" w:rsidP="00923083">
            <w:pPr>
              <w:jc w:val="center"/>
            </w:pPr>
            <w:r w:rsidRPr="00C145FB">
              <w:rPr>
                <w:sz w:val="22"/>
                <w:szCs w:val="22"/>
              </w:rPr>
              <w:t>0</w:t>
            </w:r>
          </w:p>
        </w:tc>
        <w:tc>
          <w:tcPr>
            <w:tcW w:w="2132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4FF8DE5" w14:textId="77777777" w:rsidR="006E7E3A" w:rsidRDefault="006E7E3A" w:rsidP="00923083">
            <w:pPr>
              <w:jc w:val="center"/>
            </w:pPr>
            <w:r w:rsidRPr="00C145FB">
              <w:rPr>
                <w:sz w:val="22"/>
                <w:szCs w:val="22"/>
              </w:rPr>
              <w:t>0</w:t>
            </w:r>
          </w:p>
        </w:tc>
      </w:tr>
    </w:tbl>
    <w:p w14:paraId="1A452B0F" w14:textId="77777777" w:rsidR="00C96A29" w:rsidRPr="00AB10B5" w:rsidRDefault="00C96A29" w:rsidP="00C96A29">
      <w:pPr>
        <w:spacing w:after="120"/>
        <w:rPr>
          <w:szCs w:val="28"/>
        </w:rPr>
      </w:pPr>
      <w:r w:rsidRPr="00AB10B5">
        <w:rPr>
          <w:szCs w:val="28"/>
        </w:rPr>
        <w:t>_____________</w:t>
      </w:r>
    </w:p>
    <w:p w14:paraId="6A9198D1" w14:textId="77777777" w:rsidR="00C96A29" w:rsidRPr="00112214" w:rsidRDefault="00C96A29" w:rsidP="00C96A29">
      <w:pPr>
        <w:widowControl w:val="0"/>
        <w:spacing w:after="120"/>
        <w:jc w:val="both"/>
        <w:rPr>
          <w:sz w:val="22"/>
          <w:szCs w:val="22"/>
        </w:rPr>
      </w:pPr>
      <w:r w:rsidRPr="00112214">
        <w:rPr>
          <w:sz w:val="22"/>
          <w:szCs w:val="22"/>
        </w:rPr>
        <w:t>* Критичність — рівень важливості показника, який вказує на наявність елемента доступності, без якого об’єкт не зможуть відвідати маломобільні групи населення.</w:t>
      </w:r>
    </w:p>
    <w:p w14:paraId="6EA076DE" w14:textId="77777777" w:rsidR="00C96A29" w:rsidRPr="00112214" w:rsidRDefault="00C96A29" w:rsidP="00C96A29">
      <w:pPr>
        <w:widowControl w:val="0"/>
        <w:spacing w:after="120"/>
        <w:jc w:val="both"/>
        <w:rPr>
          <w:sz w:val="22"/>
          <w:szCs w:val="22"/>
        </w:rPr>
      </w:pPr>
      <w:r w:rsidRPr="00112214">
        <w:rPr>
          <w:sz w:val="22"/>
          <w:szCs w:val="22"/>
        </w:rPr>
        <w:t>** У графі “Відповідність критеріям” зазначається:</w:t>
      </w:r>
    </w:p>
    <w:p w14:paraId="1CFD26E6" w14:textId="77777777" w:rsidR="00C96A29" w:rsidRPr="00112214" w:rsidRDefault="00C96A29" w:rsidP="00C96A29">
      <w:pPr>
        <w:widowControl w:val="0"/>
        <w:spacing w:after="120"/>
        <w:jc w:val="both"/>
        <w:rPr>
          <w:sz w:val="22"/>
          <w:szCs w:val="22"/>
        </w:rPr>
      </w:pPr>
      <w:r w:rsidRPr="00112214">
        <w:rPr>
          <w:sz w:val="22"/>
          <w:szCs w:val="22"/>
        </w:rPr>
        <w:t xml:space="preserve">“так” — у разі, коли елемент будівлі або споруди відповідає опису та параметрам критерію </w:t>
      </w:r>
      <w:proofErr w:type="spellStart"/>
      <w:r w:rsidRPr="00112214">
        <w:rPr>
          <w:sz w:val="22"/>
          <w:szCs w:val="22"/>
        </w:rPr>
        <w:t>безбар’єрності</w:t>
      </w:r>
      <w:proofErr w:type="spellEnd"/>
      <w:r w:rsidRPr="00112214">
        <w:rPr>
          <w:sz w:val="22"/>
          <w:szCs w:val="22"/>
        </w:rPr>
        <w:t>;</w:t>
      </w:r>
    </w:p>
    <w:p w14:paraId="36CA0FF6" w14:textId="77777777" w:rsidR="00C96A29" w:rsidRPr="00112214" w:rsidRDefault="00C96A29" w:rsidP="00C96A29">
      <w:pPr>
        <w:widowControl w:val="0"/>
        <w:spacing w:after="120"/>
        <w:jc w:val="both"/>
        <w:rPr>
          <w:sz w:val="22"/>
          <w:szCs w:val="22"/>
        </w:rPr>
      </w:pPr>
      <w:r w:rsidRPr="00112214">
        <w:rPr>
          <w:sz w:val="22"/>
          <w:szCs w:val="22"/>
        </w:rPr>
        <w:t>“ні” — у разі, коли елемент будівлі або споруд</w:t>
      </w:r>
      <w:r w:rsidR="00B92B6E" w:rsidRPr="00112214">
        <w:rPr>
          <w:sz w:val="22"/>
          <w:szCs w:val="22"/>
        </w:rPr>
        <w:t>и</w:t>
      </w:r>
      <w:r w:rsidRPr="00112214">
        <w:rPr>
          <w:sz w:val="22"/>
          <w:szCs w:val="22"/>
        </w:rPr>
        <w:t xml:space="preserve"> не відповідає опису та параметрам критерію </w:t>
      </w:r>
      <w:proofErr w:type="spellStart"/>
      <w:r w:rsidRPr="00112214">
        <w:rPr>
          <w:sz w:val="22"/>
          <w:szCs w:val="22"/>
        </w:rPr>
        <w:t>безбар’єрності</w:t>
      </w:r>
      <w:proofErr w:type="spellEnd"/>
      <w:r w:rsidRPr="00112214">
        <w:rPr>
          <w:sz w:val="22"/>
          <w:szCs w:val="22"/>
        </w:rPr>
        <w:t>;</w:t>
      </w:r>
    </w:p>
    <w:p w14:paraId="00D31202" w14:textId="77777777" w:rsidR="00C96A29" w:rsidRPr="00112214" w:rsidRDefault="00C96A29" w:rsidP="00C96A29">
      <w:pPr>
        <w:widowControl w:val="0"/>
        <w:spacing w:after="120"/>
        <w:jc w:val="both"/>
        <w:rPr>
          <w:sz w:val="22"/>
          <w:szCs w:val="22"/>
        </w:rPr>
      </w:pPr>
      <w:r w:rsidRPr="00112214">
        <w:rPr>
          <w:sz w:val="22"/>
          <w:szCs w:val="22"/>
        </w:rPr>
        <w:t xml:space="preserve">“не застосовується” — у разі, коли в наявній конструкції будівлі або споруди відсутній елемент, якого стосується опис (наприклад, якщо на шляху руху відсутні сходи, відсутні перепади висот, то в рядку, який стосується параметрів пандусу, зазначається “не застосовується”). Такий критерій </w:t>
      </w:r>
      <w:proofErr w:type="spellStart"/>
      <w:r w:rsidRPr="00112214">
        <w:rPr>
          <w:sz w:val="22"/>
          <w:szCs w:val="22"/>
        </w:rPr>
        <w:t>безбар’єрності</w:t>
      </w:r>
      <w:proofErr w:type="spellEnd"/>
      <w:r w:rsidRPr="00112214">
        <w:rPr>
          <w:sz w:val="22"/>
          <w:szCs w:val="22"/>
        </w:rPr>
        <w:t xml:space="preserve"> не враховується під час підрахунку.</w:t>
      </w:r>
    </w:p>
    <w:p w14:paraId="3C668EB3" w14:textId="77777777" w:rsidR="00C96A29" w:rsidRPr="00112214" w:rsidRDefault="00C96A29" w:rsidP="00C96A29">
      <w:pPr>
        <w:widowControl w:val="0"/>
        <w:spacing w:after="120"/>
        <w:jc w:val="both"/>
        <w:rPr>
          <w:sz w:val="22"/>
          <w:szCs w:val="22"/>
        </w:rPr>
      </w:pPr>
      <w:r w:rsidRPr="00112214">
        <w:rPr>
          <w:sz w:val="22"/>
          <w:szCs w:val="22"/>
        </w:rPr>
        <w:t xml:space="preserve">*** У висновку щодо оцінки ступеня </w:t>
      </w:r>
      <w:proofErr w:type="spellStart"/>
      <w:r w:rsidRPr="00112214">
        <w:rPr>
          <w:sz w:val="22"/>
          <w:szCs w:val="22"/>
        </w:rPr>
        <w:t>безбар’єрності</w:t>
      </w:r>
      <w:proofErr w:type="spellEnd"/>
      <w:r w:rsidRPr="00112214">
        <w:rPr>
          <w:sz w:val="22"/>
          <w:szCs w:val="22"/>
        </w:rPr>
        <w:t xml:space="preserve"> зазначається один із таких варіантів:</w:t>
      </w:r>
    </w:p>
    <w:p w14:paraId="457D36CE" w14:textId="77777777" w:rsidR="00C96A29" w:rsidRPr="00112214" w:rsidRDefault="00C96A29" w:rsidP="00C96A29">
      <w:pPr>
        <w:widowControl w:val="0"/>
        <w:spacing w:after="120"/>
        <w:jc w:val="both"/>
        <w:rPr>
          <w:sz w:val="22"/>
          <w:szCs w:val="22"/>
        </w:rPr>
      </w:pPr>
      <w:r w:rsidRPr="00112214">
        <w:rPr>
          <w:sz w:val="22"/>
          <w:szCs w:val="22"/>
        </w:rPr>
        <w:t xml:space="preserve">“об’єкт є </w:t>
      </w:r>
      <w:proofErr w:type="spellStart"/>
      <w:r w:rsidRPr="00112214">
        <w:rPr>
          <w:sz w:val="22"/>
          <w:szCs w:val="22"/>
        </w:rPr>
        <w:t>безбар’єрним</w:t>
      </w:r>
      <w:proofErr w:type="spellEnd"/>
      <w:r w:rsidRPr="00112214">
        <w:rPr>
          <w:sz w:val="22"/>
          <w:szCs w:val="22"/>
        </w:rPr>
        <w:t xml:space="preserve">” — у разі, коли забезпечено відповідність всім, без винятку, критеріям </w:t>
      </w:r>
      <w:proofErr w:type="spellStart"/>
      <w:r w:rsidRPr="00112214">
        <w:rPr>
          <w:sz w:val="22"/>
          <w:szCs w:val="22"/>
        </w:rPr>
        <w:t>безбар’єрності</w:t>
      </w:r>
      <w:proofErr w:type="spellEnd"/>
      <w:r w:rsidRPr="00112214">
        <w:rPr>
          <w:sz w:val="22"/>
          <w:szCs w:val="22"/>
        </w:rPr>
        <w:t>;</w:t>
      </w:r>
    </w:p>
    <w:p w14:paraId="6FAC509A" w14:textId="77777777" w:rsidR="00C96A29" w:rsidRPr="00112214" w:rsidRDefault="00C96A29" w:rsidP="00C96A29">
      <w:pPr>
        <w:widowControl w:val="0"/>
        <w:spacing w:after="120"/>
        <w:jc w:val="both"/>
        <w:rPr>
          <w:sz w:val="22"/>
          <w:szCs w:val="22"/>
        </w:rPr>
      </w:pPr>
      <w:r w:rsidRPr="00112214">
        <w:rPr>
          <w:sz w:val="22"/>
          <w:szCs w:val="22"/>
        </w:rPr>
        <w:t xml:space="preserve">“об’єкт є частково </w:t>
      </w:r>
      <w:proofErr w:type="spellStart"/>
      <w:r w:rsidRPr="00112214">
        <w:rPr>
          <w:sz w:val="22"/>
          <w:szCs w:val="22"/>
        </w:rPr>
        <w:t>безбар’єрним</w:t>
      </w:r>
      <w:proofErr w:type="spellEnd"/>
      <w:r w:rsidRPr="00112214">
        <w:rPr>
          <w:sz w:val="22"/>
          <w:szCs w:val="22"/>
        </w:rPr>
        <w:t xml:space="preserve">” — у разі, коли забезпечено відповідність лише критеріям </w:t>
      </w:r>
      <w:proofErr w:type="spellStart"/>
      <w:r w:rsidRPr="00112214">
        <w:rPr>
          <w:sz w:val="22"/>
          <w:szCs w:val="22"/>
        </w:rPr>
        <w:t>безбар’єрності</w:t>
      </w:r>
      <w:proofErr w:type="spellEnd"/>
      <w:r w:rsidRPr="00112214">
        <w:rPr>
          <w:sz w:val="22"/>
          <w:szCs w:val="22"/>
        </w:rPr>
        <w:t xml:space="preserve"> із високою критичністю (за умови, що в усіх критеріях із високою </w:t>
      </w:r>
      <w:proofErr w:type="spellStart"/>
      <w:r w:rsidRPr="00112214">
        <w:rPr>
          <w:sz w:val="22"/>
          <w:szCs w:val="22"/>
        </w:rPr>
        <w:t>критичиністю</w:t>
      </w:r>
      <w:proofErr w:type="spellEnd"/>
      <w:r w:rsidRPr="00112214">
        <w:rPr>
          <w:sz w:val="22"/>
          <w:szCs w:val="22"/>
        </w:rPr>
        <w:t xml:space="preserve"> “так”, а в одному і більше інших критеріях “ні”, такий об’єкт вважається частково </w:t>
      </w:r>
      <w:proofErr w:type="spellStart"/>
      <w:r w:rsidRPr="00112214">
        <w:rPr>
          <w:sz w:val="22"/>
          <w:szCs w:val="22"/>
        </w:rPr>
        <w:t>безбар’єрним</w:t>
      </w:r>
      <w:proofErr w:type="spellEnd"/>
      <w:r w:rsidRPr="00112214">
        <w:rPr>
          <w:sz w:val="22"/>
          <w:szCs w:val="22"/>
        </w:rPr>
        <w:t>);</w:t>
      </w:r>
    </w:p>
    <w:p w14:paraId="409D26FF" w14:textId="77777777" w:rsidR="00C96A29" w:rsidRPr="00112214" w:rsidRDefault="00C96A29" w:rsidP="00C96A29">
      <w:pPr>
        <w:widowControl w:val="0"/>
        <w:spacing w:after="120"/>
        <w:jc w:val="both"/>
        <w:rPr>
          <w:sz w:val="22"/>
          <w:szCs w:val="22"/>
        </w:rPr>
      </w:pPr>
      <w:r w:rsidRPr="00112214">
        <w:rPr>
          <w:sz w:val="22"/>
          <w:szCs w:val="22"/>
        </w:rPr>
        <w:t xml:space="preserve">“об’єкт є бар’єрним” — у разі, коли не забезпечено відповідність критеріям </w:t>
      </w:r>
      <w:proofErr w:type="spellStart"/>
      <w:r w:rsidRPr="00112214">
        <w:rPr>
          <w:sz w:val="22"/>
          <w:szCs w:val="22"/>
        </w:rPr>
        <w:t>безбар’єрності</w:t>
      </w:r>
      <w:proofErr w:type="spellEnd"/>
      <w:r w:rsidRPr="00112214">
        <w:rPr>
          <w:sz w:val="22"/>
          <w:szCs w:val="22"/>
        </w:rPr>
        <w:t xml:space="preserve"> (наприклад, якщо в одному із критеріїв із високою критичністю зазначено “ні”, такий об’єкт вважається бар’єрним).</w:t>
      </w:r>
    </w:p>
    <w:p w14:paraId="67EDD2A3" w14:textId="77777777" w:rsidR="00EC470E" w:rsidRPr="00EC470E" w:rsidRDefault="00EC470E" w:rsidP="00C96A29">
      <w:pPr>
        <w:widowControl w:val="0"/>
        <w:spacing w:after="120"/>
        <w:jc w:val="both"/>
        <w:rPr>
          <w:sz w:val="22"/>
          <w:szCs w:val="24"/>
        </w:rPr>
      </w:pPr>
    </w:p>
    <w:sectPr w:rsidR="00EC470E" w:rsidRPr="00EC470E" w:rsidSect="00893231">
      <w:headerReference w:type="even" r:id="rId24"/>
      <w:headerReference w:type="default" r:id="rId25"/>
      <w:pgSz w:w="11906" w:h="16838" w:code="9"/>
      <w:pgMar w:top="1134" w:right="1134" w:bottom="1134" w:left="1701" w:header="567" w:footer="567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C311217" w14:textId="77777777" w:rsidR="009175FF" w:rsidRDefault="009175FF">
      <w:r>
        <w:separator/>
      </w:r>
    </w:p>
  </w:endnote>
  <w:endnote w:type="continuationSeparator" w:id="0">
    <w:p w14:paraId="0A93FA63" w14:textId="77777777" w:rsidR="009175FF" w:rsidRDefault="009175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F3DE1D0" w14:textId="77777777" w:rsidR="009175FF" w:rsidRDefault="009175FF">
      <w:r>
        <w:separator/>
      </w:r>
    </w:p>
  </w:footnote>
  <w:footnote w:type="continuationSeparator" w:id="0">
    <w:p w14:paraId="7C8FCCDD" w14:textId="77777777" w:rsidR="009175FF" w:rsidRDefault="009175F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CF9090" w14:textId="77777777" w:rsidR="002E2C3F" w:rsidRDefault="00947D72">
    <w:pPr>
      <w:framePr w:wrap="around" w:vAnchor="text" w:hAnchor="margin" w:xAlign="center" w:y="1"/>
    </w:pPr>
    <w:r>
      <w:fldChar w:fldCharType="begin"/>
    </w:r>
    <w:r w:rsidR="002E2C3F">
      <w:instrText xml:space="preserve">PAGE  </w:instrText>
    </w:r>
    <w:r>
      <w:fldChar w:fldCharType="separate"/>
    </w:r>
    <w:r w:rsidR="002E2C3F">
      <w:rPr>
        <w:noProof/>
      </w:rPr>
      <w:t>1</w:t>
    </w:r>
    <w:r>
      <w:fldChar w:fldCharType="end"/>
    </w:r>
  </w:p>
  <w:p w14:paraId="63E98AC0" w14:textId="77777777" w:rsidR="002E2C3F" w:rsidRDefault="002E2C3F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B26E37F" w14:textId="77777777" w:rsidR="002E2C3F" w:rsidRDefault="00947D72">
    <w:pPr>
      <w:framePr w:wrap="around" w:vAnchor="text" w:hAnchor="margin" w:xAlign="center" w:y="1"/>
    </w:pPr>
    <w:r>
      <w:fldChar w:fldCharType="begin"/>
    </w:r>
    <w:r w:rsidR="002E2C3F">
      <w:instrText xml:space="preserve">PAGE  </w:instrText>
    </w:r>
    <w:r>
      <w:fldChar w:fldCharType="separate"/>
    </w:r>
    <w:r w:rsidR="00923083">
      <w:rPr>
        <w:noProof/>
      </w:rPr>
      <w:t>1</w:t>
    </w:r>
    <w:r w:rsidR="00923083">
      <w:rPr>
        <w:noProof/>
      </w:rPr>
      <w:t>4</w:t>
    </w:r>
    <w:r>
      <w:fldChar w:fldCharType="end"/>
    </w:r>
  </w:p>
  <w:p w14:paraId="1DF27F44" w14:textId="77777777" w:rsidR="002E2C3F" w:rsidRDefault="002E2C3F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F794C56"/>
    <w:multiLevelType w:val="hybridMultilevel"/>
    <w:tmpl w:val="D4F692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C772A08"/>
    <w:multiLevelType w:val="hybridMultilevel"/>
    <w:tmpl w:val="F6666E4C"/>
    <w:lvl w:ilvl="0" w:tplc="726870E2">
      <w:start w:val="5"/>
      <w:numFmt w:val="decimal"/>
      <w:lvlText w:val="%1."/>
      <w:lvlJc w:val="left"/>
      <w:pPr>
        <w:ind w:left="786" w:hanging="360"/>
      </w:pPr>
    </w:lvl>
    <w:lvl w:ilvl="1" w:tplc="04090019">
      <w:start w:val="1"/>
      <w:numFmt w:val="lowerLetter"/>
      <w:lvlText w:val="%2."/>
      <w:lvlJc w:val="left"/>
      <w:pPr>
        <w:ind w:left="1506" w:hanging="360"/>
      </w:pPr>
    </w:lvl>
    <w:lvl w:ilvl="2" w:tplc="0409001B">
      <w:start w:val="1"/>
      <w:numFmt w:val="lowerRoman"/>
      <w:lvlText w:val="%3."/>
      <w:lvlJc w:val="right"/>
      <w:pPr>
        <w:ind w:left="2226" w:hanging="180"/>
      </w:pPr>
    </w:lvl>
    <w:lvl w:ilvl="3" w:tplc="0409000F">
      <w:start w:val="1"/>
      <w:numFmt w:val="decimal"/>
      <w:lvlText w:val="%4."/>
      <w:lvlJc w:val="left"/>
      <w:pPr>
        <w:ind w:left="2946" w:hanging="360"/>
      </w:pPr>
    </w:lvl>
    <w:lvl w:ilvl="4" w:tplc="04090019">
      <w:start w:val="1"/>
      <w:numFmt w:val="lowerLetter"/>
      <w:lvlText w:val="%5."/>
      <w:lvlJc w:val="left"/>
      <w:pPr>
        <w:ind w:left="3666" w:hanging="360"/>
      </w:pPr>
    </w:lvl>
    <w:lvl w:ilvl="5" w:tplc="0409001B">
      <w:start w:val="1"/>
      <w:numFmt w:val="lowerRoman"/>
      <w:lvlText w:val="%6."/>
      <w:lvlJc w:val="right"/>
      <w:pPr>
        <w:ind w:left="4386" w:hanging="180"/>
      </w:pPr>
    </w:lvl>
    <w:lvl w:ilvl="6" w:tplc="0409000F">
      <w:start w:val="1"/>
      <w:numFmt w:val="decimal"/>
      <w:lvlText w:val="%7."/>
      <w:lvlJc w:val="left"/>
      <w:pPr>
        <w:ind w:left="5106" w:hanging="360"/>
      </w:pPr>
    </w:lvl>
    <w:lvl w:ilvl="7" w:tplc="04090019">
      <w:start w:val="1"/>
      <w:numFmt w:val="lowerLetter"/>
      <w:lvlText w:val="%8."/>
      <w:lvlJc w:val="left"/>
      <w:pPr>
        <w:ind w:left="5826" w:hanging="360"/>
      </w:pPr>
    </w:lvl>
    <w:lvl w:ilvl="8" w:tplc="0409001B">
      <w:start w:val="1"/>
      <w:numFmt w:val="lowerRoman"/>
      <w:lvlText w:val="%9."/>
      <w:lvlJc w:val="right"/>
      <w:pPr>
        <w:ind w:left="6546" w:hanging="180"/>
      </w:pPr>
    </w:lvl>
  </w:abstractNum>
  <w:abstractNum w:abstractNumId="2" w15:restartNumberingAfterBreak="0">
    <w:nsid w:val="720C010A"/>
    <w:multiLevelType w:val="hybridMultilevel"/>
    <w:tmpl w:val="01649AB0"/>
    <w:lvl w:ilvl="0" w:tplc="0409000F">
      <w:start w:val="1"/>
      <w:numFmt w:val="decimal"/>
      <w:lvlText w:val="%1."/>
      <w:lvlJc w:val="left"/>
      <w:pPr>
        <w:ind w:left="786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A24096B"/>
    <w:multiLevelType w:val="multilevel"/>
    <w:tmpl w:val="DE9E0354"/>
    <w:lvl w:ilvl="0">
      <w:start w:val="1"/>
      <w:numFmt w:val="decimal"/>
      <w:lvlText w:val="%1."/>
      <w:lvlJc w:val="left"/>
      <w:pPr>
        <w:ind w:left="927" w:hanging="360"/>
      </w:pPr>
    </w:lvl>
    <w:lvl w:ilvl="1">
      <w:start w:val="1"/>
      <w:numFmt w:val="lowerLetter"/>
      <w:lvlText w:val="%2."/>
      <w:lvlJc w:val="left"/>
      <w:pPr>
        <w:ind w:left="1647" w:hanging="360"/>
      </w:pPr>
    </w:lvl>
    <w:lvl w:ilvl="2">
      <w:start w:val="1"/>
      <w:numFmt w:val="lowerRoman"/>
      <w:lvlText w:val="%3."/>
      <w:lvlJc w:val="right"/>
      <w:pPr>
        <w:ind w:left="2367" w:hanging="18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4" w15:restartNumberingAfterBreak="0">
    <w:nsid w:val="7FFE1854"/>
    <w:multiLevelType w:val="multilevel"/>
    <w:tmpl w:val="E20A19DE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 w16cid:durableId="152242722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458912254">
    <w:abstractNumId w:val="1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450251573">
    <w:abstractNumId w:val="3"/>
  </w:num>
  <w:num w:numId="4" w16cid:durableId="758136950">
    <w:abstractNumId w:val="4"/>
  </w:num>
  <w:num w:numId="5" w16cid:durableId="1399747276">
    <w:abstractNumId w:val="0"/>
  </w:num>
  <w:num w:numId="6" w16cid:durableId="52389287">
    <w:abstractNumId w:val="2"/>
  </w:num>
  <w:num w:numId="7" w16cid:durableId="4044759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hideSpellingErrors/>
  <w:hideGrammatical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StepHandle" w:val="262696"/>
  </w:docVars>
  <w:rsids>
    <w:rsidRoot w:val="001A5FC5"/>
    <w:rsid w:val="00013997"/>
    <w:rsid w:val="000209D1"/>
    <w:rsid w:val="00025735"/>
    <w:rsid w:val="00025B56"/>
    <w:rsid w:val="00062A85"/>
    <w:rsid w:val="000B3A6A"/>
    <w:rsid w:val="000E65C8"/>
    <w:rsid w:val="00112214"/>
    <w:rsid w:val="001300EB"/>
    <w:rsid w:val="00131C7B"/>
    <w:rsid w:val="00155F4E"/>
    <w:rsid w:val="00190793"/>
    <w:rsid w:val="001A5FC5"/>
    <w:rsid w:val="001C3BA3"/>
    <w:rsid w:val="00210F96"/>
    <w:rsid w:val="00214E3A"/>
    <w:rsid w:val="00235E70"/>
    <w:rsid w:val="00243DE6"/>
    <w:rsid w:val="002E2C3F"/>
    <w:rsid w:val="003149CC"/>
    <w:rsid w:val="004A0210"/>
    <w:rsid w:val="004A44C8"/>
    <w:rsid w:val="004C29EB"/>
    <w:rsid w:val="004C2CBE"/>
    <w:rsid w:val="0052024D"/>
    <w:rsid w:val="00525BBB"/>
    <w:rsid w:val="005905C7"/>
    <w:rsid w:val="005E1230"/>
    <w:rsid w:val="005F06C5"/>
    <w:rsid w:val="006060F2"/>
    <w:rsid w:val="00616A7C"/>
    <w:rsid w:val="006250B7"/>
    <w:rsid w:val="0063408E"/>
    <w:rsid w:val="00645343"/>
    <w:rsid w:val="006502AC"/>
    <w:rsid w:val="006538FA"/>
    <w:rsid w:val="006B6C31"/>
    <w:rsid w:val="006E7638"/>
    <w:rsid w:val="006E7E3A"/>
    <w:rsid w:val="006F387F"/>
    <w:rsid w:val="0072216F"/>
    <w:rsid w:val="0072260E"/>
    <w:rsid w:val="00745F8B"/>
    <w:rsid w:val="00775C8E"/>
    <w:rsid w:val="00781C4E"/>
    <w:rsid w:val="00781F14"/>
    <w:rsid w:val="007D1F85"/>
    <w:rsid w:val="007D7BAD"/>
    <w:rsid w:val="00813211"/>
    <w:rsid w:val="00830355"/>
    <w:rsid w:val="00875929"/>
    <w:rsid w:val="00893231"/>
    <w:rsid w:val="00896917"/>
    <w:rsid w:val="00896ABC"/>
    <w:rsid w:val="008A66D3"/>
    <w:rsid w:val="008B2FC8"/>
    <w:rsid w:val="008E5C15"/>
    <w:rsid w:val="008F184F"/>
    <w:rsid w:val="00914212"/>
    <w:rsid w:val="009164D0"/>
    <w:rsid w:val="009175E2"/>
    <w:rsid w:val="009175FF"/>
    <w:rsid w:val="00923083"/>
    <w:rsid w:val="00947D72"/>
    <w:rsid w:val="009527D6"/>
    <w:rsid w:val="009672B9"/>
    <w:rsid w:val="00A13875"/>
    <w:rsid w:val="00A50F46"/>
    <w:rsid w:val="00A73857"/>
    <w:rsid w:val="00A81C32"/>
    <w:rsid w:val="00A833AC"/>
    <w:rsid w:val="00AA1FA8"/>
    <w:rsid w:val="00AE3BDD"/>
    <w:rsid w:val="00B0462B"/>
    <w:rsid w:val="00B207BE"/>
    <w:rsid w:val="00B65A48"/>
    <w:rsid w:val="00B853FD"/>
    <w:rsid w:val="00B92B6E"/>
    <w:rsid w:val="00BA2A0F"/>
    <w:rsid w:val="00BC5169"/>
    <w:rsid w:val="00C02385"/>
    <w:rsid w:val="00C0603E"/>
    <w:rsid w:val="00C96A29"/>
    <w:rsid w:val="00CA5ECA"/>
    <w:rsid w:val="00CB2FF3"/>
    <w:rsid w:val="00CC08F8"/>
    <w:rsid w:val="00D372B7"/>
    <w:rsid w:val="00D43E93"/>
    <w:rsid w:val="00D62814"/>
    <w:rsid w:val="00D80C97"/>
    <w:rsid w:val="00D91343"/>
    <w:rsid w:val="00D9783F"/>
    <w:rsid w:val="00DC64C3"/>
    <w:rsid w:val="00E14E67"/>
    <w:rsid w:val="00E540C1"/>
    <w:rsid w:val="00EC470E"/>
    <w:rsid w:val="00F23802"/>
    <w:rsid w:val="00F714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E7CE80"/>
  <w15:docId w15:val="{07C7ACAC-2AE4-45D7-AE92-5A726641D0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8"/>
        <w:lang w:val="uk-UA" w:eastAsia="uk-UA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013997"/>
  </w:style>
  <w:style w:type="paragraph" w:styleId="1">
    <w:name w:val="heading 1"/>
    <w:basedOn w:val="a"/>
    <w:next w:val="a"/>
    <w:link w:val="10"/>
    <w:qFormat/>
    <w:rsid w:val="00013997"/>
    <w:pPr>
      <w:keepNext/>
      <w:spacing w:before="240"/>
      <w:ind w:left="567"/>
      <w:outlineLvl w:val="0"/>
    </w:pPr>
    <w:rPr>
      <w:b/>
      <w:smallCaps/>
    </w:rPr>
  </w:style>
  <w:style w:type="paragraph" w:styleId="2">
    <w:name w:val="heading 2"/>
    <w:basedOn w:val="a"/>
    <w:next w:val="a"/>
    <w:link w:val="20"/>
    <w:qFormat/>
    <w:rsid w:val="00013997"/>
    <w:pPr>
      <w:keepNext/>
      <w:spacing w:before="120"/>
      <w:ind w:left="567"/>
      <w:outlineLvl w:val="1"/>
    </w:pPr>
    <w:rPr>
      <w:b/>
    </w:rPr>
  </w:style>
  <w:style w:type="paragraph" w:styleId="3">
    <w:name w:val="heading 3"/>
    <w:basedOn w:val="a"/>
    <w:next w:val="a"/>
    <w:link w:val="30"/>
    <w:qFormat/>
    <w:rsid w:val="00013997"/>
    <w:pPr>
      <w:keepNext/>
      <w:spacing w:before="120"/>
      <w:ind w:left="567"/>
      <w:outlineLvl w:val="2"/>
    </w:pPr>
    <w:rPr>
      <w:b/>
      <w:i/>
    </w:rPr>
  </w:style>
  <w:style w:type="paragraph" w:styleId="4">
    <w:name w:val="heading 4"/>
    <w:basedOn w:val="a"/>
    <w:next w:val="a"/>
    <w:link w:val="40"/>
    <w:qFormat/>
    <w:rsid w:val="00013997"/>
    <w:pPr>
      <w:keepNext/>
      <w:spacing w:before="120"/>
      <w:ind w:left="567"/>
      <w:outlineLvl w:val="3"/>
    </w:pPr>
  </w:style>
  <w:style w:type="paragraph" w:styleId="5">
    <w:name w:val="heading 5"/>
    <w:basedOn w:val="a"/>
    <w:next w:val="a"/>
    <w:link w:val="50"/>
    <w:rsid w:val="00CC08F8"/>
    <w:pPr>
      <w:keepNext/>
      <w:keepLines/>
      <w:spacing w:before="220" w:after="40"/>
      <w:outlineLvl w:val="4"/>
    </w:pPr>
    <w:rPr>
      <w:b/>
      <w:sz w:val="22"/>
      <w:szCs w:val="22"/>
      <w:lang w:eastAsia="ru-RU"/>
    </w:rPr>
  </w:style>
  <w:style w:type="paragraph" w:styleId="6">
    <w:name w:val="heading 6"/>
    <w:basedOn w:val="a"/>
    <w:next w:val="a"/>
    <w:link w:val="60"/>
    <w:rsid w:val="00CC08F8"/>
    <w:pPr>
      <w:keepNext/>
      <w:keepLines/>
      <w:spacing w:before="200" w:after="40"/>
      <w:outlineLvl w:val="5"/>
    </w:pPr>
    <w:rPr>
      <w:b/>
      <w:sz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rsid w:val="00013997"/>
    <w:pPr>
      <w:tabs>
        <w:tab w:val="center" w:pos="4153"/>
        <w:tab w:val="right" w:pos="8306"/>
      </w:tabs>
    </w:pPr>
  </w:style>
  <w:style w:type="paragraph" w:customStyle="1" w:styleId="a5">
    <w:name w:val="Нормальний текст"/>
    <w:basedOn w:val="a"/>
    <w:rsid w:val="00013997"/>
    <w:pPr>
      <w:spacing w:before="120"/>
      <w:ind w:firstLine="567"/>
    </w:pPr>
  </w:style>
  <w:style w:type="paragraph" w:customStyle="1" w:styleId="a6">
    <w:name w:val="Шапка документу"/>
    <w:basedOn w:val="a"/>
    <w:rsid w:val="00013997"/>
    <w:pPr>
      <w:keepNext/>
      <w:keepLines/>
      <w:spacing w:after="240"/>
      <w:ind w:left="4536"/>
      <w:jc w:val="center"/>
    </w:pPr>
  </w:style>
  <w:style w:type="paragraph" w:styleId="a7">
    <w:name w:val="header"/>
    <w:basedOn w:val="a"/>
    <w:link w:val="a8"/>
    <w:uiPriority w:val="99"/>
    <w:rsid w:val="00013997"/>
    <w:pPr>
      <w:tabs>
        <w:tab w:val="center" w:pos="4153"/>
        <w:tab w:val="right" w:pos="8306"/>
      </w:tabs>
    </w:pPr>
  </w:style>
  <w:style w:type="paragraph" w:customStyle="1" w:styleId="11">
    <w:name w:val="Підпис1"/>
    <w:basedOn w:val="a"/>
    <w:rsid w:val="00013997"/>
    <w:pPr>
      <w:keepLines/>
      <w:tabs>
        <w:tab w:val="center" w:pos="2268"/>
        <w:tab w:val="left" w:pos="6804"/>
      </w:tabs>
      <w:spacing w:before="360"/>
    </w:pPr>
    <w:rPr>
      <w:b/>
      <w:position w:val="-48"/>
    </w:rPr>
  </w:style>
  <w:style w:type="paragraph" w:customStyle="1" w:styleId="a9">
    <w:name w:val="Глава документу"/>
    <w:basedOn w:val="a"/>
    <w:next w:val="a"/>
    <w:rsid w:val="00013997"/>
    <w:pPr>
      <w:keepNext/>
      <w:keepLines/>
      <w:spacing w:before="120" w:after="120"/>
      <w:jc w:val="center"/>
    </w:pPr>
  </w:style>
  <w:style w:type="paragraph" w:customStyle="1" w:styleId="aa">
    <w:name w:val="Герб"/>
    <w:basedOn w:val="a"/>
    <w:rsid w:val="00013997"/>
    <w:pPr>
      <w:keepNext/>
      <w:keepLines/>
      <w:jc w:val="center"/>
    </w:pPr>
    <w:rPr>
      <w:sz w:val="144"/>
      <w:lang w:val="en-US"/>
    </w:rPr>
  </w:style>
  <w:style w:type="paragraph" w:customStyle="1" w:styleId="ab">
    <w:name w:val="Установа"/>
    <w:basedOn w:val="a"/>
    <w:rsid w:val="00013997"/>
    <w:pPr>
      <w:keepNext/>
      <w:keepLines/>
      <w:spacing w:before="120"/>
      <w:jc w:val="center"/>
    </w:pPr>
    <w:rPr>
      <w:b/>
      <w:sz w:val="40"/>
    </w:rPr>
  </w:style>
  <w:style w:type="paragraph" w:customStyle="1" w:styleId="ac">
    <w:name w:val="Вид документа"/>
    <w:basedOn w:val="ab"/>
    <w:next w:val="a"/>
    <w:rsid w:val="00013997"/>
    <w:pPr>
      <w:spacing w:before="360" w:after="240"/>
    </w:pPr>
    <w:rPr>
      <w:spacing w:val="20"/>
      <w:sz w:val="26"/>
    </w:rPr>
  </w:style>
  <w:style w:type="paragraph" w:customStyle="1" w:styleId="ad">
    <w:name w:val="Час та місце"/>
    <w:basedOn w:val="a"/>
    <w:rsid w:val="00013997"/>
    <w:pPr>
      <w:keepNext/>
      <w:keepLines/>
      <w:spacing w:before="120" w:after="240"/>
      <w:jc w:val="center"/>
    </w:pPr>
  </w:style>
  <w:style w:type="paragraph" w:customStyle="1" w:styleId="ae">
    <w:name w:val="Назва документа"/>
    <w:basedOn w:val="a"/>
    <w:next w:val="a5"/>
    <w:rsid w:val="00013997"/>
    <w:pPr>
      <w:keepNext/>
      <w:keepLines/>
      <w:spacing w:before="240" w:after="240"/>
      <w:jc w:val="center"/>
    </w:pPr>
    <w:rPr>
      <w:b/>
    </w:rPr>
  </w:style>
  <w:style w:type="paragraph" w:customStyle="1" w:styleId="NormalText">
    <w:name w:val="Normal Text"/>
    <w:basedOn w:val="a"/>
    <w:rsid w:val="00013997"/>
    <w:pPr>
      <w:ind w:firstLine="567"/>
      <w:jc w:val="both"/>
    </w:pPr>
  </w:style>
  <w:style w:type="paragraph" w:customStyle="1" w:styleId="ShapkaDocumentu">
    <w:name w:val="Shapka Documentu"/>
    <w:basedOn w:val="NormalText"/>
    <w:rsid w:val="00013997"/>
    <w:pPr>
      <w:keepNext/>
      <w:keepLines/>
      <w:spacing w:after="240"/>
      <w:ind w:left="3969" w:firstLine="0"/>
      <w:jc w:val="center"/>
    </w:pPr>
  </w:style>
  <w:style w:type="paragraph" w:styleId="af">
    <w:name w:val="List Paragraph"/>
    <w:basedOn w:val="a"/>
    <w:uiPriority w:val="34"/>
    <w:qFormat/>
    <w:rsid w:val="00CC08F8"/>
    <w:pPr>
      <w:ind w:left="720"/>
      <w:contextualSpacing/>
    </w:pPr>
    <w:rPr>
      <w:sz w:val="20"/>
      <w:lang w:eastAsia="ru-RU"/>
    </w:rPr>
  </w:style>
  <w:style w:type="paragraph" w:customStyle="1" w:styleId="rvps2">
    <w:name w:val="rvps2"/>
    <w:basedOn w:val="a"/>
    <w:rsid w:val="00CC08F8"/>
    <w:pPr>
      <w:spacing w:before="100" w:beforeAutospacing="1" w:after="100" w:afterAutospacing="1"/>
    </w:pPr>
    <w:rPr>
      <w:sz w:val="24"/>
      <w:szCs w:val="24"/>
      <w:lang w:val="en-US" w:eastAsia="en-US"/>
    </w:rPr>
  </w:style>
  <w:style w:type="character" w:customStyle="1" w:styleId="50">
    <w:name w:val="Заголовок 5 Знак"/>
    <w:basedOn w:val="a0"/>
    <w:link w:val="5"/>
    <w:rsid w:val="00CC08F8"/>
    <w:rPr>
      <w:b/>
      <w:sz w:val="22"/>
      <w:szCs w:val="22"/>
      <w:lang w:eastAsia="ru-RU"/>
    </w:rPr>
  </w:style>
  <w:style w:type="character" w:customStyle="1" w:styleId="60">
    <w:name w:val="Заголовок 6 Знак"/>
    <w:basedOn w:val="a0"/>
    <w:link w:val="6"/>
    <w:rsid w:val="00CC08F8"/>
    <w:rPr>
      <w:b/>
      <w:sz w:val="20"/>
      <w:lang w:eastAsia="ru-RU"/>
    </w:rPr>
  </w:style>
  <w:style w:type="character" w:customStyle="1" w:styleId="10">
    <w:name w:val="Заголовок 1 Знак"/>
    <w:basedOn w:val="a0"/>
    <w:link w:val="1"/>
    <w:rsid w:val="00CC08F8"/>
    <w:rPr>
      <w:b/>
      <w:smallCaps/>
    </w:rPr>
  </w:style>
  <w:style w:type="character" w:customStyle="1" w:styleId="20">
    <w:name w:val="Заголовок 2 Знак"/>
    <w:basedOn w:val="a0"/>
    <w:link w:val="2"/>
    <w:rsid w:val="00CC08F8"/>
    <w:rPr>
      <w:b/>
    </w:rPr>
  </w:style>
  <w:style w:type="character" w:customStyle="1" w:styleId="30">
    <w:name w:val="Заголовок 3 Знак"/>
    <w:basedOn w:val="a0"/>
    <w:link w:val="3"/>
    <w:rsid w:val="00CC08F8"/>
    <w:rPr>
      <w:b/>
      <w:i/>
    </w:rPr>
  </w:style>
  <w:style w:type="character" w:customStyle="1" w:styleId="40">
    <w:name w:val="Заголовок 4 Знак"/>
    <w:basedOn w:val="a0"/>
    <w:link w:val="4"/>
    <w:rsid w:val="00CC08F8"/>
  </w:style>
  <w:style w:type="table" w:customStyle="1" w:styleId="TableNormal">
    <w:name w:val="Table Normal"/>
    <w:rsid w:val="00CC08F8"/>
    <w:rPr>
      <w:sz w:val="20"/>
      <w:lang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f0">
    <w:name w:val="Title"/>
    <w:basedOn w:val="a"/>
    <w:next w:val="a"/>
    <w:link w:val="af1"/>
    <w:rsid w:val="00CC08F8"/>
    <w:pPr>
      <w:keepNext/>
      <w:keepLines/>
      <w:spacing w:before="480" w:after="120"/>
    </w:pPr>
    <w:rPr>
      <w:b/>
      <w:sz w:val="72"/>
      <w:szCs w:val="72"/>
      <w:lang w:eastAsia="ru-RU"/>
    </w:rPr>
  </w:style>
  <w:style w:type="character" w:customStyle="1" w:styleId="af1">
    <w:name w:val="Назва Знак"/>
    <w:basedOn w:val="a0"/>
    <w:link w:val="af0"/>
    <w:rsid w:val="00CC08F8"/>
    <w:rPr>
      <w:b/>
      <w:sz w:val="72"/>
      <w:szCs w:val="72"/>
      <w:lang w:eastAsia="ru-RU"/>
    </w:rPr>
  </w:style>
  <w:style w:type="table" w:customStyle="1" w:styleId="TableNormal1">
    <w:name w:val="Table Normal1"/>
    <w:rsid w:val="00CC08F8"/>
    <w:rPr>
      <w:sz w:val="20"/>
      <w:lang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f2">
    <w:name w:val="Normal (Web)"/>
    <w:basedOn w:val="a"/>
    <w:uiPriority w:val="99"/>
    <w:unhideWhenUsed/>
    <w:rsid w:val="00CC08F8"/>
    <w:pPr>
      <w:spacing w:before="100" w:beforeAutospacing="1" w:after="100" w:afterAutospacing="1"/>
    </w:pPr>
    <w:rPr>
      <w:sz w:val="24"/>
      <w:szCs w:val="24"/>
      <w:lang w:val="en-US" w:eastAsia="en-US"/>
    </w:rPr>
  </w:style>
  <w:style w:type="paragraph" w:styleId="af3">
    <w:name w:val="Balloon Text"/>
    <w:basedOn w:val="a"/>
    <w:link w:val="af4"/>
    <w:uiPriority w:val="99"/>
    <w:unhideWhenUsed/>
    <w:rsid w:val="00CC08F8"/>
    <w:rPr>
      <w:rFonts w:ascii="Segoe UI" w:hAnsi="Segoe UI" w:cs="Segoe UI"/>
      <w:sz w:val="18"/>
      <w:szCs w:val="18"/>
      <w:lang w:eastAsia="ru-RU"/>
    </w:rPr>
  </w:style>
  <w:style w:type="character" w:customStyle="1" w:styleId="af4">
    <w:name w:val="Текст у виносці Знак"/>
    <w:basedOn w:val="a0"/>
    <w:link w:val="af3"/>
    <w:uiPriority w:val="99"/>
    <w:rsid w:val="00CC08F8"/>
    <w:rPr>
      <w:rFonts w:ascii="Segoe UI" w:hAnsi="Segoe UI" w:cs="Segoe UI"/>
      <w:sz w:val="18"/>
      <w:szCs w:val="18"/>
      <w:lang w:eastAsia="ru-RU"/>
    </w:rPr>
  </w:style>
  <w:style w:type="character" w:customStyle="1" w:styleId="a4">
    <w:name w:val="Нижній колонтитул Знак"/>
    <w:basedOn w:val="a0"/>
    <w:link w:val="a3"/>
    <w:uiPriority w:val="99"/>
    <w:rsid w:val="00CC08F8"/>
  </w:style>
  <w:style w:type="character" w:customStyle="1" w:styleId="a8">
    <w:name w:val="Верхній колонтитул Знак"/>
    <w:basedOn w:val="a0"/>
    <w:link w:val="a7"/>
    <w:uiPriority w:val="99"/>
    <w:rsid w:val="00CC08F8"/>
  </w:style>
  <w:style w:type="character" w:styleId="af5">
    <w:name w:val="Hyperlink"/>
    <w:basedOn w:val="a0"/>
    <w:uiPriority w:val="99"/>
    <w:unhideWhenUsed/>
    <w:rsid w:val="00CC08F8"/>
    <w:rPr>
      <w:color w:val="0563C1"/>
      <w:u w:val="single"/>
    </w:rPr>
  </w:style>
  <w:style w:type="character" w:styleId="af6">
    <w:name w:val="FollowedHyperlink"/>
    <w:basedOn w:val="a0"/>
    <w:uiPriority w:val="99"/>
    <w:unhideWhenUsed/>
    <w:rsid w:val="00CC08F8"/>
    <w:rPr>
      <w:color w:val="954F72"/>
      <w:u w:val="single"/>
    </w:rPr>
  </w:style>
  <w:style w:type="paragraph" w:customStyle="1" w:styleId="msonormal0">
    <w:name w:val="msonormal"/>
    <w:basedOn w:val="a"/>
    <w:rsid w:val="00CC08F8"/>
    <w:pPr>
      <w:spacing w:before="100" w:beforeAutospacing="1" w:after="100" w:afterAutospacing="1"/>
    </w:pPr>
    <w:rPr>
      <w:sz w:val="24"/>
      <w:szCs w:val="24"/>
    </w:rPr>
  </w:style>
  <w:style w:type="paragraph" w:customStyle="1" w:styleId="xl66">
    <w:name w:val="xl66"/>
    <w:basedOn w:val="a"/>
    <w:rsid w:val="00CC08F8"/>
    <w:pPr>
      <w:spacing w:before="100" w:beforeAutospacing="1" w:after="100" w:afterAutospacing="1"/>
    </w:pPr>
    <w:rPr>
      <w:sz w:val="24"/>
      <w:szCs w:val="24"/>
    </w:rPr>
  </w:style>
  <w:style w:type="paragraph" w:customStyle="1" w:styleId="xl67">
    <w:name w:val="xl67"/>
    <w:basedOn w:val="a"/>
    <w:rsid w:val="00CC08F8"/>
    <w:pPr>
      <w:spacing w:before="100" w:beforeAutospacing="1" w:after="100" w:afterAutospacing="1"/>
      <w:jc w:val="center"/>
      <w:textAlignment w:val="top"/>
    </w:pPr>
    <w:rPr>
      <w:szCs w:val="28"/>
    </w:rPr>
  </w:style>
  <w:style w:type="paragraph" w:customStyle="1" w:styleId="xl68">
    <w:name w:val="xl68"/>
    <w:basedOn w:val="a"/>
    <w:rsid w:val="00CC08F8"/>
    <w:pPr>
      <w:spacing w:before="100" w:beforeAutospacing="1" w:after="100" w:afterAutospacing="1"/>
      <w:jc w:val="center"/>
      <w:textAlignment w:val="top"/>
    </w:pPr>
    <w:rPr>
      <w:szCs w:val="28"/>
    </w:rPr>
  </w:style>
  <w:style w:type="paragraph" w:customStyle="1" w:styleId="xl69">
    <w:name w:val="xl69"/>
    <w:basedOn w:val="a"/>
    <w:rsid w:val="00CC08F8"/>
    <w:pPr>
      <w:spacing w:before="100" w:beforeAutospacing="1" w:after="100" w:afterAutospacing="1"/>
      <w:textAlignment w:val="center"/>
    </w:pPr>
    <w:rPr>
      <w:szCs w:val="28"/>
    </w:rPr>
  </w:style>
  <w:style w:type="paragraph" w:customStyle="1" w:styleId="xl70">
    <w:name w:val="xl70"/>
    <w:basedOn w:val="a"/>
    <w:rsid w:val="00CC08F8"/>
    <w:pPr>
      <w:spacing w:before="100" w:beforeAutospacing="1" w:after="100" w:afterAutospacing="1"/>
      <w:textAlignment w:val="top"/>
    </w:pPr>
    <w:rPr>
      <w:szCs w:val="28"/>
    </w:rPr>
  </w:style>
  <w:style w:type="paragraph" w:customStyle="1" w:styleId="xl71">
    <w:name w:val="xl71"/>
    <w:basedOn w:val="a"/>
    <w:rsid w:val="00CC08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Cs w:val="28"/>
    </w:rPr>
  </w:style>
  <w:style w:type="paragraph" w:customStyle="1" w:styleId="xl72">
    <w:name w:val="xl72"/>
    <w:basedOn w:val="a"/>
    <w:rsid w:val="00CC08F8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Cs w:val="28"/>
    </w:rPr>
  </w:style>
  <w:style w:type="paragraph" w:customStyle="1" w:styleId="xl73">
    <w:name w:val="xl73"/>
    <w:basedOn w:val="a"/>
    <w:rsid w:val="00CC08F8"/>
    <w:pPr>
      <w:spacing w:before="100" w:beforeAutospacing="1" w:after="100" w:afterAutospacing="1"/>
      <w:jc w:val="center"/>
      <w:textAlignment w:val="center"/>
    </w:pPr>
    <w:rPr>
      <w:szCs w:val="28"/>
    </w:rPr>
  </w:style>
  <w:style w:type="paragraph" w:customStyle="1" w:styleId="xl74">
    <w:name w:val="xl74"/>
    <w:basedOn w:val="a"/>
    <w:rsid w:val="00CC08F8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szCs w:val="28"/>
    </w:rPr>
  </w:style>
  <w:style w:type="paragraph" w:customStyle="1" w:styleId="xl75">
    <w:name w:val="xl75"/>
    <w:basedOn w:val="a"/>
    <w:rsid w:val="00CC08F8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szCs w:val="28"/>
    </w:rPr>
  </w:style>
  <w:style w:type="table" w:styleId="af7">
    <w:name w:val="Table Grid"/>
    <w:basedOn w:val="a1"/>
    <w:uiPriority w:val="39"/>
    <w:rsid w:val="00CC08F8"/>
    <w:rPr>
      <w:sz w:val="20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8">
    <w:name w:val="annotation reference"/>
    <w:basedOn w:val="a0"/>
    <w:uiPriority w:val="99"/>
    <w:unhideWhenUsed/>
    <w:rsid w:val="00CC08F8"/>
    <w:rPr>
      <w:sz w:val="16"/>
      <w:szCs w:val="16"/>
    </w:rPr>
  </w:style>
  <w:style w:type="paragraph" w:styleId="af9">
    <w:name w:val="annotation text"/>
    <w:basedOn w:val="a"/>
    <w:link w:val="afa"/>
    <w:uiPriority w:val="99"/>
    <w:unhideWhenUsed/>
    <w:rsid w:val="00CC08F8"/>
    <w:rPr>
      <w:sz w:val="20"/>
      <w:lang w:eastAsia="ru-RU"/>
    </w:rPr>
  </w:style>
  <w:style w:type="character" w:customStyle="1" w:styleId="afa">
    <w:name w:val="Текст примітки Знак"/>
    <w:basedOn w:val="a0"/>
    <w:link w:val="af9"/>
    <w:uiPriority w:val="99"/>
    <w:rsid w:val="00CC08F8"/>
    <w:rPr>
      <w:sz w:val="20"/>
      <w:lang w:eastAsia="ru-RU"/>
    </w:rPr>
  </w:style>
  <w:style w:type="paragraph" w:styleId="afb">
    <w:name w:val="annotation subject"/>
    <w:basedOn w:val="af9"/>
    <w:next w:val="af9"/>
    <w:link w:val="afc"/>
    <w:uiPriority w:val="99"/>
    <w:unhideWhenUsed/>
    <w:rsid w:val="00CC08F8"/>
    <w:rPr>
      <w:b/>
      <w:bCs/>
    </w:rPr>
  </w:style>
  <w:style w:type="character" w:customStyle="1" w:styleId="afc">
    <w:name w:val="Тема примітки Знак"/>
    <w:basedOn w:val="afa"/>
    <w:link w:val="afb"/>
    <w:uiPriority w:val="99"/>
    <w:rsid w:val="00CC08F8"/>
    <w:rPr>
      <w:b/>
      <w:bCs/>
      <w:sz w:val="20"/>
      <w:lang w:eastAsia="ru-RU"/>
    </w:rPr>
  </w:style>
  <w:style w:type="paragraph" w:customStyle="1" w:styleId="st7">
    <w:name w:val="st7"/>
    <w:uiPriority w:val="99"/>
    <w:rsid w:val="00CC08F8"/>
    <w:pPr>
      <w:widowControl w:val="0"/>
      <w:autoSpaceDE w:val="0"/>
      <w:autoSpaceDN w:val="0"/>
      <w:adjustRightInd w:val="0"/>
      <w:spacing w:before="120" w:after="120"/>
      <w:ind w:left="360" w:right="360"/>
      <w:jc w:val="center"/>
    </w:pPr>
    <w:rPr>
      <w:rFonts w:eastAsiaTheme="minorEastAsia"/>
      <w:sz w:val="24"/>
      <w:szCs w:val="24"/>
    </w:rPr>
  </w:style>
  <w:style w:type="paragraph" w:customStyle="1" w:styleId="st14">
    <w:name w:val="st14"/>
    <w:uiPriority w:val="99"/>
    <w:rsid w:val="00CC08F8"/>
    <w:pPr>
      <w:widowControl w:val="0"/>
      <w:autoSpaceDE w:val="0"/>
      <w:autoSpaceDN w:val="0"/>
      <w:adjustRightInd w:val="0"/>
      <w:spacing w:before="120" w:after="120"/>
    </w:pPr>
    <w:rPr>
      <w:rFonts w:eastAsiaTheme="minorEastAsia"/>
      <w:sz w:val="24"/>
      <w:szCs w:val="24"/>
    </w:rPr>
  </w:style>
  <w:style w:type="character" w:customStyle="1" w:styleId="st42">
    <w:name w:val="st42"/>
    <w:uiPriority w:val="99"/>
    <w:rsid w:val="00CC08F8"/>
    <w:rPr>
      <w:color w:val="000000"/>
    </w:rPr>
  </w:style>
  <w:style w:type="character" w:customStyle="1" w:styleId="st161">
    <w:name w:val="st161"/>
    <w:uiPriority w:val="99"/>
    <w:rsid w:val="00CC08F8"/>
    <w:rPr>
      <w:b/>
      <w:bCs/>
      <w:color w:val="000000"/>
      <w:sz w:val="28"/>
      <w:szCs w:val="28"/>
    </w:rPr>
  </w:style>
  <w:style w:type="paragraph" w:styleId="afd">
    <w:name w:val="Subtitle"/>
    <w:basedOn w:val="a"/>
    <w:next w:val="a"/>
    <w:link w:val="afe"/>
    <w:rsid w:val="00CC08F8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  <w:lang w:eastAsia="ru-RU"/>
    </w:rPr>
  </w:style>
  <w:style w:type="character" w:customStyle="1" w:styleId="afe">
    <w:name w:val="Підзаголовок Знак"/>
    <w:basedOn w:val="a0"/>
    <w:link w:val="afd"/>
    <w:rsid w:val="00CC08F8"/>
    <w:rPr>
      <w:rFonts w:ascii="Georgia" w:eastAsia="Georgia" w:hAnsi="Georgia" w:cs="Georgia"/>
      <w:i/>
      <w:color w:val="666666"/>
      <w:sz w:val="48"/>
      <w:szCs w:val="48"/>
      <w:lang w:eastAsia="ru-RU"/>
    </w:rPr>
  </w:style>
  <w:style w:type="paragraph" w:styleId="aff">
    <w:name w:val="Revision"/>
    <w:hidden/>
    <w:uiPriority w:val="99"/>
    <w:semiHidden/>
    <w:rsid w:val="00896ABC"/>
  </w:style>
  <w:style w:type="paragraph" w:customStyle="1" w:styleId="rvps6">
    <w:name w:val="rvps6"/>
    <w:basedOn w:val="a"/>
    <w:rsid w:val="00131C7B"/>
    <w:pPr>
      <w:spacing w:before="100" w:beforeAutospacing="1" w:after="100" w:afterAutospacing="1"/>
    </w:pPr>
    <w:rPr>
      <w:sz w:val="24"/>
      <w:szCs w:val="24"/>
    </w:rPr>
  </w:style>
  <w:style w:type="character" w:customStyle="1" w:styleId="rvts23">
    <w:name w:val="rvts23"/>
    <w:basedOn w:val="a0"/>
    <w:rsid w:val="00131C7B"/>
  </w:style>
  <w:style w:type="paragraph" w:customStyle="1" w:styleId="rvps7">
    <w:name w:val="rvps7"/>
    <w:basedOn w:val="a"/>
    <w:rsid w:val="00131C7B"/>
    <w:pPr>
      <w:spacing w:before="100" w:beforeAutospacing="1" w:after="100" w:afterAutospacing="1"/>
    </w:pPr>
    <w:rPr>
      <w:sz w:val="24"/>
      <w:szCs w:val="24"/>
    </w:rPr>
  </w:style>
  <w:style w:type="character" w:customStyle="1" w:styleId="rvts44">
    <w:name w:val="rvts44"/>
    <w:basedOn w:val="a0"/>
    <w:rsid w:val="00131C7B"/>
  </w:style>
  <w:style w:type="character" w:customStyle="1" w:styleId="st131">
    <w:name w:val="st131"/>
    <w:uiPriority w:val="99"/>
    <w:rsid w:val="00EC470E"/>
    <w:rPr>
      <w:i/>
      <w:iCs/>
      <w:color w:val="0000FF"/>
    </w:rPr>
  </w:style>
  <w:style w:type="character" w:customStyle="1" w:styleId="st46">
    <w:name w:val="st46"/>
    <w:uiPriority w:val="99"/>
    <w:rsid w:val="00EC470E"/>
    <w:rPr>
      <w:i/>
      <w:iCs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7702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57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209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61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89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chool.1@ukr.net" TargetMode="Externa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10" Type="http://schemas.openxmlformats.org/officeDocument/2006/relationships/image" Target="media/image1.jpeg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hyperlink" Target="http://dmytrivka-nik-gymnasium.dp.sch.in.ua" TargetMode="Externa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799DDC8-1878-4853-B23B-ABA3C88E9D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10198</Words>
  <Characters>5814</Characters>
  <Application>Microsoft Office Word</Application>
  <DocSecurity>0</DocSecurity>
  <Lines>48</Lines>
  <Paragraphs>31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Назва</vt:lpstr>
      </vt:variant>
      <vt:variant>
        <vt:i4>1</vt:i4>
      </vt:variant>
    </vt:vector>
  </HeadingPairs>
  <TitlesOfParts>
    <vt:vector size="2" baseType="lpstr">
      <vt:lpstr/>
      <vt:lpstr/>
    </vt:vector>
  </TitlesOfParts>
  <Company>office 2007 rus ent:</Company>
  <LinksUpToDate>false</LinksUpToDate>
  <CharactersWithSpaces>15981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Веретюк Ольга Іванівна</dc:creator>
  <cp:lastModifiedBy>user</cp:lastModifiedBy>
  <cp:revision>3</cp:revision>
  <cp:lastPrinted>2002-04-19T12:13:00Z</cp:lastPrinted>
  <dcterms:created xsi:type="dcterms:W3CDTF">2025-08-11T07:18:00Z</dcterms:created>
  <dcterms:modified xsi:type="dcterms:W3CDTF">2025-08-14T11:27:00Z</dcterms:modified>
</cp:coreProperties>
</file>