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59" w:rsidRDefault="00E64C59" w:rsidP="00E64C59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39D82983" wp14:editId="34BD4B4D">
            <wp:extent cx="409575" cy="5810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C59" w:rsidRDefault="00E64C59" w:rsidP="00E64C59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E64C59" w:rsidRDefault="00E64C59" w:rsidP="00E64C59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МІСЦЕВЕ САМОВРЯДУВАННЯ</w:t>
      </w:r>
    </w:p>
    <w:p w:rsidR="00E64C59" w:rsidRDefault="00E64C59" w:rsidP="00E64C59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/>
          <w:sz w:val="28"/>
          <w:szCs w:val="28"/>
        </w:rPr>
        <w:br/>
        <w:t>НІКОПОЛЬСЬКОГО РАЙОНУ ДНІПРОПЕТРОВСЬКОЇ ОБЛАСТІ</w:t>
      </w:r>
    </w:p>
    <w:p w:rsidR="00E64C59" w:rsidRDefault="00E64C59" w:rsidP="00E64C59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ВОСЬМОГО СКЛИКАННЯ</w:t>
      </w:r>
    </w:p>
    <w:p w:rsidR="00E64C59" w:rsidRPr="00B6093F" w:rsidRDefault="00E64C59" w:rsidP="00E64C59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</w:t>
      </w:r>
      <w:r>
        <w:rPr>
          <w:rFonts w:ascii="Times New Roman" w:hAnsi="Times New Roman"/>
          <w:sz w:val="28"/>
          <w:szCs w:val="28"/>
          <w:lang w:val="ru-RU"/>
        </w:rPr>
        <w:t xml:space="preserve"> ШОСТА</w:t>
      </w:r>
      <w:r w:rsidRPr="00B6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Pr="00B6093F">
        <w:rPr>
          <w:rFonts w:ascii="Times New Roman" w:hAnsi="Times New Roman"/>
          <w:sz w:val="28"/>
          <w:szCs w:val="28"/>
        </w:rPr>
        <w:t>ЕРГОВА СЕСІЯ</w:t>
      </w:r>
    </w:p>
    <w:p w:rsidR="00E64C59" w:rsidRPr="00B6093F" w:rsidRDefault="004430DC" w:rsidP="00E64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line id="Line 2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POK0QEAAIUDAAAOAAAAZHJzL2Uyb0RvYy54bWysU02P2yAQvVfqf0DcGzuWkq6sOHvIdttD&#10;2kba9AcQPmy0wCAgsfPvO5Bsdre9VfUBATPv+c2bYXU/WUNOMkQNrqPzWU2JdByEdn1Hf+0fP91R&#10;EhNzghlwsqNnGen9+uOH1ehb2cAARshAkMTFdvQdHVLybVVFPkjL4gy8dBhUECxLeAx9JQIbkd2a&#10;qqnrZTVCED4AlzHi7cMlSNeFXynJ00+lokzEdBS1pbKGsh7yWq1XrO0D84PmVxnsH1RYph3+9Eb1&#10;wBIjx6D/orKaB4ig0oyDrUApzWWpAauZ139U8zQwL0staE70N5vi/6PlP067QLToaEOJYxZbtNVO&#10;kiY7M/rYYsLG7UKujU/uyW+BP0fiYDMw18uicH/2CJtnRPUOkg/RI/9h/A4Cc9gxQbFpUsESZbT/&#10;loGZHK0gU+nL+dYXOSXC8XLZ3C0XNbaPv8Qq1maKDPQhpq8SLMmbjhpUXwjZaRtTlvSaktMdPGpj&#10;StuNI2NHF5/ni0xtPZqQBu32OArPhSKC0SKnZ2AM/WFjAjmxPErlKxVj5G1agKMThX6QTHy57hPT&#10;5rJHOcZdjcreXFw+gDjvwouB2Oui+zqXeZjengv69fWsfwMAAP//AwBQSwMEFAAGAAgAAAAhABEr&#10;ZJXbAAAACQEAAA8AAABkcnMvZG93bnJldi54bWxMj0tPwzAQhO9I/Adrkbi1TgOCNMSpqkrc6ePS&#10;mxubONReW7Hz6L9nEQc47sxo9ptqMzvLRt3HzqOA1TIDprHxqsNWwOn4viiAxSRRSetRC7jpCJv6&#10;/q6SpfIT7vV4SC2jEoylFGBSCiXnsTHaybj0QSN5n753MtHZt1z1cqJyZ3meZS/cyQ7pg5FB74xu&#10;rofBCQjH5yJ9jbfrKQzT+Wnr97sPa4R4fJi3b8CSntNfGH7wCR1qYrr4AVVkVsBiVdCWREa+BkaB&#10;9WtOwuVX4HXF/y+ovwEAAP//AwBQSwECLQAUAAYACAAAACEAtoM4kv4AAADhAQAAEwAAAAAAAAAA&#10;AAAAAAAAAAAAW0NvbnRlbnRfVHlwZXNdLnhtbFBLAQItABQABgAIAAAAIQA4/SH/1gAAAJQBAAAL&#10;AAAAAAAAAAAAAAAAAC8BAABfcmVscy8ucmVsc1BLAQItABQABgAIAAAAIQCivPOK0QEAAIUDAAAO&#10;AAAAAAAAAAAAAAAAAC4CAABkcnMvZTJvRG9jLnhtbFBLAQItABQABgAIAAAAIQARK2SV2wAAAAkB&#10;AAAPAAAAAAAAAAAAAAAAACsEAABkcnMvZG93bnJldi54bWxQSwUGAAAAAAQABADzAAAAMwUAAAAA&#10;" strokeweight="4.5pt">
            <v:stroke linestyle="thinThick"/>
          </v:line>
        </w:pict>
      </w:r>
    </w:p>
    <w:p w:rsidR="00E64C59" w:rsidRPr="00B6093F" w:rsidRDefault="00E64C59" w:rsidP="00E64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6093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6093F">
        <w:rPr>
          <w:rFonts w:ascii="Times New Roman" w:hAnsi="Times New Roman"/>
          <w:b/>
          <w:sz w:val="28"/>
          <w:szCs w:val="28"/>
        </w:rPr>
        <w:t>ІШЕННЯ</w:t>
      </w:r>
    </w:p>
    <w:p w:rsidR="00E64C59" w:rsidRPr="0070419D" w:rsidRDefault="00E64C59" w:rsidP="00E64C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6093F">
        <w:rPr>
          <w:rFonts w:ascii="Times New Roman" w:hAnsi="Times New Roman"/>
          <w:sz w:val="28"/>
          <w:szCs w:val="28"/>
        </w:rPr>
        <w:t>від</w:t>
      </w:r>
      <w:proofErr w:type="spellEnd"/>
      <w:r w:rsidRPr="00B6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25</w:t>
      </w:r>
      <w:r w:rsidRPr="00B6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вересня</w:t>
      </w:r>
      <w:r w:rsidRPr="00B6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2024</w:t>
      </w:r>
      <w:r w:rsidRPr="00B6093F">
        <w:rPr>
          <w:rFonts w:ascii="Times New Roman" w:hAnsi="Times New Roman"/>
          <w:sz w:val="28"/>
          <w:szCs w:val="28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C30">
        <w:rPr>
          <w:rFonts w:ascii="Times New Roman" w:hAnsi="Times New Roman"/>
          <w:sz w:val="28"/>
          <w:szCs w:val="28"/>
          <w:lang w:val="uk-UA"/>
        </w:rPr>
        <w:t>1613</w:t>
      </w:r>
      <w:r w:rsidRPr="00B6093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B6093F">
        <w:rPr>
          <w:rFonts w:ascii="Times New Roman" w:hAnsi="Times New Roman"/>
          <w:sz w:val="28"/>
          <w:szCs w:val="28"/>
        </w:rPr>
        <w:t>/</w:t>
      </w:r>
      <w:r w:rsidRPr="00B6093F">
        <w:rPr>
          <w:rFonts w:ascii="Times New Roman" w:hAnsi="Times New Roman"/>
          <w:sz w:val="28"/>
          <w:szCs w:val="28"/>
          <w:lang w:val="en-US"/>
        </w:rPr>
        <w:t>VIII</w:t>
      </w:r>
    </w:p>
    <w:p w:rsidR="00E64C59" w:rsidRDefault="00E64C59" w:rsidP="00E64C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757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9"/>
        <w:gridCol w:w="4821"/>
      </w:tblGrid>
      <w:tr w:rsidR="00E64C59" w:rsidTr="003A42DF">
        <w:trPr>
          <w:tblCellSpacing w:w="0" w:type="dxa"/>
        </w:trPr>
        <w:tc>
          <w:tcPr>
            <w:tcW w:w="3349" w:type="pct"/>
            <w:hideMark/>
          </w:tcPr>
          <w:p w:rsidR="00E64C59" w:rsidRPr="00E64C59" w:rsidRDefault="00E64C59" w:rsidP="003A42DF">
            <w:pPr>
              <w:pStyle w:val="a3"/>
              <w:shd w:val="clear" w:color="auto" w:fill="FFFFFF"/>
              <w:spacing w:before="0" w:beforeAutospacing="0" w:after="0" w:afterAutospacing="0"/>
              <w:ind w:right="4676"/>
              <w:contextualSpacing/>
              <w:jc w:val="both"/>
              <w:rPr>
                <w:bCs/>
                <w:sz w:val="28"/>
                <w:szCs w:val="28"/>
                <w:lang w:val="uk-UA" w:eastAsia="en-US" w:bidi="en-US"/>
              </w:rPr>
            </w:pPr>
            <w:r w:rsidRPr="00DE11E9">
              <w:rPr>
                <w:bCs/>
                <w:sz w:val="28"/>
                <w:szCs w:val="28"/>
                <w:lang w:eastAsia="en-US" w:bidi="en-US"/>
              </w:rPr>
              <w:t xml:space="preserve">Про </w:t>
            </w:r>
            <w:proofErr w:type="spellStart"/>
            <w:r w:rsidRPr="00DE11E9">
              <w:rPr>
                <w:bCs/>
                <w:sz w:val="28"/>
                <w:szCs w:val="28"/>
                <w:lang w:eastAsia="en-US" w:bidi="en-US"/>
              </w:rPr>
              <w:t>внесення</w:t>
            </w:r>
            <w:proofErr w:type="spellEnd"/>
            <w:r w:rsidRPr="00DE11E9">
              <w:rPr>
                <w:bCs/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DE11E9">
              <w:rPr>
                <w:bCs/>
                <w:sz w:val="28"/>
                <w:szCs w:val="28"/>
                <w:lang w:eastAsia="en-US" w:bidi="en-US"/>
              </w:rPr>
              <w:t>змін</w:t>
            </w:r>
            <w:proofErr w:type="spellEnd"/>
            <w:r w:rsidRPr="00DE11E9">
              <w:rPr>
                <w:bCs/>
                <w:sz w:val="28"/>
                <w:szCs w:val="28"/>
                <w:lang w:eastAsia="en-US" w:bidi="en-US"/>
              </w:rPr>
              <w:t xml:space="preserve"> до </w:t>
            </w:r>
            <w:proofErr w:type="spellStart"/>
            <w:r w:rsidRPr="00DE11E9">
              <w:rPr>
                <w:bCs/>
                <w:sz w:val="28"/>
                <w:szCs w:val="28"/>
                <w:lang w:eastAsia="en-US" w:bidi="en-US"/>
              </w:rPr>
              <w:t>Положення</w:t>
            </w:r>
            <w:proofErr w:type="spellEnd"/>
            <w:r w:rsidRPr="00DE11E9">
              <w:rPr>
                <w:bCs/>
                <w:sz w:val="28"/>
                <w:szCs w:val="28"/>
                <w:lang w:eastAsia="en-US" w:bidi="en-US"/>
              </w:rPr>
              <w:t xml:space="preserve"> </w:t>
            </w:r>
            <w:r>
              <w:rPr>
                <w:bCs/>
                <w:sz w:val="28"/>
                <w:szCs w:val="28"/>
                <w:lang w:eastAsia="en-US" w:bidi="en-US"/>
              </w:rPr>
              <w:t xml:space="preserve">                          </w:t>
            </w:r>
            <w:r w:rsidRPr="00DE11E9">
              <w:rPr>
                <w:bCs/>
                <w:sz w:val="28"/>
                <w:szCs w:val="28"/>
                <w:lang w:eastAsia="en-US" w:bidi="en-US"/>
              </w:rPr>
              <w:t xml:space="preserve">про </w:t>
            </w:r>
            <w:proofErr w:type="spellStart"/>
            <w:r w:rsidRPr="00DE11E9">
              <w:rPr>
                <w:bCs/>
                <w:sz w:val="28"/>
                <w:szCs w:val="28"/>
                <w:lang w:eastAsia="en-US" w:bidi="en-US"/>
              </w:rPr>
              <w:t>відділ</w:t>
            </w:r>
            <w:proofErr w:type="spellEnd"/>
            <w:r w:rsidRPr="00DE11E9">
              <w:rPr>
                <w:bCs/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8"/>
                <w:szCs w:val="28"/>
                <w:lang w:eastAsia="en-US" w:bidi="en-US"/>
              </w:rPr>
              <w:t>соц</w:t>
            </w:r>
            <w:proofErr w:type="gramEnd"/>
            <w:r>
              <w:rPr>
                <w:bCs/>
                <w:sz w:val="28"/>
                <w:szCs w:val="28"/>
                <w:lang w:eastAsia="en-US" w:bidi="en-US"/>
              </w:rPr>
              <w:t>іального</w:t>
            </w:r>
            <w:proofErr w:type="spellEnd"/>
            <w:r>
              <w:rPr>
                <w:bCs/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en-US" w:bidi="en-US"/>
              </w:rPr>
              <w:t>захисту</w:t>
            </w:r>
            <w:proofErr w:type="spellEnd"/>
            <w:r>
              <w:rPr>
                <w:bCs/>
                <w:sz w:val="28"/>
                <w:szCs w:val="28"/>
                <w:lang w:eastAsia="en-US" w:bidi="en-US"/>
              </w:rPr>
              <w:t xml:space="preserve">                 </w:t>
            </w:r>
            <w:proofErr w:type="spellStart"/>
            <w:r>
              <w:rPr>
                <w:bCs/>
                <w:sz w:val="28"/>
                <w:szCs w:val="28"/>
                <w:lang w:eastAsia="en-US" w:bidi="en-US"/>
              </w:rPr>
              <w:t>населення</w:t>
            </w:r>
            <w:proofErr w:type="spellEnd"/>
            <w:r w:rsidRPr="00DE11E9">
              <w:rPr>
                <w:bCs/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DE11E9">
              <w:rPr>
                <w:bCs/>
                <w:sz w:val="28"/>
                <w:szCs w:val="28"/>
                <w:lang w:eastAsia="en-US" w:bidi="en-US"/>
              </w:rPr>
              <w:t>виконавчого</w:t>
            </w:r>
            <w:proofErr w:type="spellEnd"/>
            <w:r w:rsidRPr="00DE11E9">
              <w:rPr>
                <w:bCs/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DE11E9">
              <w:rPr>
                <w:bCs/>
                <w:sz w:val="28"/>
                <w:szCs w:val="28"/>
                <w:lang w:eastAsia="en-US" w:bidi="en-US"/>
              </w:rPr>
              <w:t>комітету</w:t>
            </w:r>
            <w:proofErr w:type="spellEnd"/>
            <w:r w:rsidRPr="00DE11E9">
              <w:rPr>
                <w:bCs/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DE11E9">
              <w:rPr>
                <w:bCs/>
                <w:sz w:val="28"/>
                <w:szCs w:val="28"/>
                <w:lang w:eastAsia="en-US" w:bidi="en-US"/>
              </w:rPr>
              <w:t>Чер</w:t>
            </w:r>
            <w:r>
              <w:rPr>
                <w:bCs/>
                <w:sz w:val="28"/>
                <w:szCs w:val="28"/>
                <w:lang w:eastAsia="en-US" w:bidi="en-US"/>
              </w:rPr>
              <w:t>воногригорівської</w:t>
            </w:r>
            <w:proofErr w:type="spellEnd"/>
            <w:r>
              <w:rPr>
                <w:bCs/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en-US" w:bidi="en-US"/>
              </w:rPr>
              <w:t>селищної</w:t>
            </w:r>
            <w:proofErr w:type="spellEnd"/>
            <w:r>
              <w:rPr>
                <w:bCs/>
                <w:sz w:val="28"/>
                <w:szCs w:val="28"/>
                <w:lang w:eastAsia="en-US" w:bidi="en-US"/>
              </w:rPr>
              <w:t xml:space="preserve"> ради</w:t>
            </w:r>
            <w:r>
              <w:rPr>
                <w:bCs/>
                <w:sz w:val="28"/>
                <w:szCs w:val="28"/>
                <w:lang w:val="uk-UA" w:eastAsia="en-US" w:bidi="en-US"/>
              </w:rPr>
              <w:t xml:space="preserve">                 (зі змінами)</w:t>
            </w:r>
          </w:p>
          <w:p w:rsidR="00E64C59" w:rsidRPr="000C7E1A" w:rsidRDefault="00E64C59" w:rsidP="003A42DF">
            <w:pPr>
              <w:pStyle w:val="a3"/>
              <w:shd w:val="clear" w:color="auto" w:fill="FFFFFF"/>
              <w:spacing w:before="0" w:beforeAutospacing="0" w:after="0" w:afterAutospacing="0"/>
              <w:ind w:right="-1"/>
              <w:contextualSpacing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1651" w:type="pct"/>
            <w:hideMark/>
          </w:tcPr>
          <w:p w:rsidR="00E64C59" w:rsidRDefault="00E64C59" w:rsidP="003A42DF">
            <w:pPr>
              <w:ind w:right="-284"/>
              <w:rPr>
                <w:bCs/>
                <w:sz w:val="28"/>
                <w:szCs w:val="28"/>
                <w:lang w:val="en-US" w:bidi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7195E383" wp14:editId="1E461F63">
                  <wp:extent cx="28575" cy="285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4C59" w:rsidRPr="004F0BD2" w:rsidRDefault="00E64C59" w:rsidP="00E64C59">
      <w:pPr>
        <w:pStyle w:val="a3"/>
        <w:shd w:val="clear" w:color="auto" w:fill="FFFFFF"/>
        <w:spacing w:before="0" w:beforeAutospacing="0" w:after="0" w:afterAutospacing="0"/>
        <w:ind w:right="-1" w:firstLine="709"/>
        <w:contextualSpacing/>
        <w:jc w:val="both"/>
        <w:rPr>
          <w:sz w:val="28"/>
          <w:szCs w:val="28"/>
          <w:lang w:val="uk-UA"/>
        </w:rPr>
      </w:pPr>
      <w:r w:rsidRPr="00D520DA">
        <w:rPr>
          <w:sz w:val="28"/>
          <w:szCs w:val="28"/>
          <w:lang w:val="uk-UA"/>
        </w:rPr>
        <w:t xml:space="preserve">З метою </w:t>
      </w:r>
      <w:r w:rsidR="004F0BD2">
        <w:rPr>
          <w:sz w:val="28"/>
          <w:szCs w:val="28"/>
          <w:lang w:val="uk-UA"/>
        </w:rPr>
        <w:t xml:space="preserve">забезпечення ефективної роботи відділу </w:t>
      </w:r>
      <w:r w:rsidRPr="00D520DA">
        <w:rPr>
          <w:sz w:val="28"/>
          <w:szCs w:val="28"/>
          <w:lang w:val="uk-UA"/>
        </w:rPr>
        <w:t xml:space="preserve">соціального захисту </w:t>
      </w:r>
      <w:r w:rsidR="004F0BD2">
        <w:rPr>
          <w:sz w:val="28"/>
          <w:szCs w:val="28"/>
          <w:lang w:val="uk-UA"/>
        </w:rPr>
        <w:t>населення виконавчого комітету Червоногригорівської селищної ради</w:t>
      </w:r>
      <w:r w:rsidR="00825D28">
        <w:rPr>
          <w:sz w:val="28"/>
          <w:szCs w:val="28"/>
          <w:lang w:val="uk-UA"/>
        </w:rPr>
        <w:t xml:space="preserve">, </w:t>
      </w:r>
      <w:r w:rsidRPr="00D520DA">
        <w:rPr>
          <w:sz w:val="28"/>
          <w:szCs w:val="28"/>
          <w:shd w:val="clear" w:color="auto" w:fill="FFFFFF"/>
          <w:lang w:val="uk-UA"/>
        </w:rPr>
        <w:t>керуючись</w:t>
      </w:r>
      <w:r w:rsidRPr="00D520DA">
        <w:rPr>
          <w:sz w:val="28"/>
          <w:szCs w:val="28"/>
          <w:lang w:val="uk-UA"/>
        </w:rPr>
        <w:t xml:space="preserve"> статями 26, 34, 54 Закону</w:t>
      </w:r>
      <w:r w:rsidRPr="002F64A6">
        <w:rPr>
          <w:sz w:val="28"/>
          <w:szCs w:val="28"/>
          <w:lang w:val="uk-UA"/>
        </w:rPr>
        <w:t xml:space="preserve"> України</w:t>
      </w:r>
      <w:r w:rsidRPr="002F64A6">
        <w:rPr>
          <w:sz w:val="28"/>
          <w:szCs w:val="28"/>
          <w:shd w:val="clear" w:color="auto" w:fill="FFFFFF"/>
          <w:lang w:val="uk-UA"/>
        </w:rPr>
        <w:t xml:space="preserve"> </w:t>
      </w:r>
      <w:r w:rsidRPr="002F64A6">
        <w:rPr>
          <w:sz w:val="28"/>
          <w:szCs w:val="28"/>
          <w:lang w:val="uk-UA"/>
        </w:rPr>
        <w:t>«Про місцеве самоврядування в Україні»</w:t>
      </w:r>
      <w:r w:rsidRPr="004F0BD2">
        <w:rPr>
          <w:color w:val="000000" w:themeColor="text1"/>
          <w:sz w:val="28"/>
          <w:szCs w:val="28"/>
          <w:lang w:val="uk-UA"/>
        </w:rPr>
        <w:t xml:space="preserve">, селищна </w:t>
      </w:r>
      <w:r w:rsidRPr="004F0BD2">
        <w:rPr>
          <w:bCs/>
          <w:color w:val="000000" w:themeColor="text1"/>
          <w:sz w:val="28"/>
          <w:szCs w:val="28"/>
          <w:lang w:val="uk-UA"/>
        </w:rPr>
        <w:t>рада</w:t>
      </w:r>
      <w:r w:rsidRPr="004F0BD2">
        <w:rPr>
          <w:color w:val="000000" w:themeColor="text1"/>
          <w:sz w:val="28"/>
          <w:szCs w:val="28"/>
          <w:lang w:val="uk-UA"/>
        </w:rPr>
        <w:t xml:space="preserve"> </w:t>
      </w:r>
    </w:p>
    <w:p w:rsidR="00E64C59" w:rsidRPr="004F0BD2" w:rsidRDefault="00E64C59" w:rsidP="00E64C59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C59" w:rsidRPr="00462B58" w:rsidRDefault="00E64C59" w:rsidP="00E64C59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B5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64C59" w:rsidRPr="00462B58" w:rsidRDefault="00E64C59" w:rsidP="00E64C59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4C59" w:rsidRPr="00462B58" w:rsidRDefault="00E64C59" w:rsidP="00E64C59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62B58">
        <w:rPr>
          <w:rFonts w:ascii="Times New Roman" w:hAnsi="Times New Roman" w:cs="Times New Roman"/>
          <w:sz w:val="28"/>
          <w:szCs w:val="28"/>
          <w:lang w:val="uk-UA"/>
        </w:rPr>
        <w:t>1. Внести зміни до Положення про відділ соціального захисту населення виконавчого комітету Червоногригорівської селищної ради, затвердженого рішенням Червоногригорівської селищної ради від 20 грудня 2019 року                                № 1101 - 25/</w:t>
      </w:r>
      <w:r w:rsidRPr="000C7E1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62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(зі змінами)</w:t>
      </w:r>
      <w:r w:rsidR="00462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виклавши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62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затверди</w:t>
      </w:r>
      <w:r w:rsidR="00462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вши</w:t>
      </w:r>
      <w:r w:rsidRPr="00462B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його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62B58">
        <w:rPr>
          <w:rFonts w:ascii="Times New Roman" w:hAnsi="Times New Roman"/>
          <w:sz w:val="28"/>
          <w:szCs w:val="28"/>
          <w:lang w:val="uk-UA"/>
        </w:rPr>
        <w:t xml:space="preserve"> новій редакції</w:t>
      </w:r>
      <w:r w:rsidR="00462B58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Pr="00462B58">
        <w:rPr>
          <w:rFonts w:ascii="Times New Roman" w:hAnsi="Times New Roman"/>
          <w:sz w:val="28"/>
          <w:szCs w:val="28"/>
          <w:lang w:val="uk-UA"/>
        </w:rPr>
        <w:t>.</w:t>
      </w:r>
    </w:p>
    <w:p w:rsidR="00E64C59" w:rsidRPr="00462B58" w:rsidRDefault="00E64C59" w:rsidP="00E64C5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C59" w:rsidRPr="008D5C30" w:rsidRDefault="00E64C59" w:rsidP="00E64C59">
      <w:pPr>
        <w:pStyle w:val="13"/>
        <w:tabs>
          <w:tab w:val="left" w:pos="0"/>
        </w:tabs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8247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2. </w:t>
      </w:r>
      <w:r w:rsidRPr="00C8247F">
        <w:rPr>
          <w:rFonts w:ascii="Times New Roman" w:eastAsia="Calibri" w:hAnsi="Times New Roman"/>
          <w:sz w:val="28"/>
          <w:szCs w:val="28"/>
        </w:rPr>
        <w:t xml:space="preserve">Контроль за </w:t>
      </w:r>
      <w:proofErr w:type="spellStart"/>
      <w:r w:rsidRPr="00C8247F">
        <w:rPr>
          <w:rFonts w:ascii="Times New Roman" w:eastAsia="Calibri" w:hAnsi="Times New Roman"/>
          <w:sz w:val="28"/>
          <w:szCs w:val="28"/>
        </w:rPr>
        <w:t>виконанням</w:t>
      </w:r>
      <w:proofErr w:type="spellEnd"/>
      <w:r w:rsidRPr="00C8247F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C8247F">
        <w:rPr>
          <w:rFonts w:ascii="Times New Roman" w:eastAsia="Calibri" w:hAnsi="Times New Roman"/>
          <w:sz w:val="28"/>
          <w:szCs w:val="28"/>
        </w:rPr>
        <w:t>цього</w:t>
      </w:r>
      <w:proofErr w:type="spellEnd"/>
      <w:r w:rsidRPr="00C8247F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proofErr w:type="gramStart"/>
      <w:r w:rsidRPr="00C8247F">
        <w:rPr>
          <w:rFonts w:ascii="Times New Roman" w:eastAsia="Calibri" w:hAnsi="Times New Roman"/>
          <w:sz w:val="28"/>
          <w:szCs w:val="28"/>
        </w:rPr>
        <w:t>р</w:t>
      </w:r>
      <w:proofErr w:type="gramEnd"/>
      <w:r w:rsidRPr="00C8247F">
        <w:rPr>
          <w:rFonts w:ascii="Times New Roman" w:eastAsia="Calibri" w:hAnsi="Times New Roman"/>
          <w:sz w:val="28"/>
          <w:szCs w:val="28"/>
        </w:rPr>
        <w:t>ішення</w:t>
      </w:r>
      <w:proofErr w:type="spellEnd"/>
      <w:r w:rsidRPr="00C8247F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C8247F">
        <w:rPr>
          <w:rFonts w:ascii="Times New Roman" w:eastAsia="Calibri" w:hAnsi="Times New Roman"/>
          <w:sz w:val="28"/>
          <w:szCs w:val="28"/>
        </w:rPr>
        <w:t>покласти</w:t>
      </w:r>
      <w:proofErr w:type="spellEnd"/>
      <w:r w:rsidRPr="00C8247F">
        <w:rPr>
          <w:rFonts w:ascii="Times New Roman" w:eastAsia="Calibri" w:hAnsi="Times New Roman"/>
          <w:sz w:val="28"/>
          <w:szCs w:val="28"/>
        </w:rPr>
        <w:t xml:space="preserve"> на </w:t>
      </w:r>
      <w:proofErr w:type="spellStart"/>
      <w:r w:rsidRPr="00C8247F">
        <w:rPr>
          <w:rFonts w:ascii="Times New Roman" w:eastAsia="Calibri" w:hAnsi="Times New Roman"/>
          <w:sz w:val="28"/>
          <w:szCs w:val="28"/>
        </w:rPr>
        <w:t>постійну</w:t>
      </w:r>
      <w:proofErr w:type="spellEnd"/>
      <w:r w:rsidRPr="00C8247F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C8247F">
        <w:rPr>
          <w:rFonts w:ascii="Times New Roman" w:eastAsia="Calibri" w:hAnsi="Times New Roman"/>
          <w:sz w:val="28"/>
          <w:szCs w:val="28"/>
        </w:rPr>
        <w:t>комісію</w:t>
      </w:r>
      <w:proofErr w:type="spellEnd"/>
      <w:r w:rsidRPr="00C8247F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C8247F">
        <w:rPr>
          <w:rFonts w:ascii="Times New Roman" w:eastAsia="Calibri" w:hAnsi="Times New Roman"/>
          <w:sz w:val="28"/>
          <w:szCs w:val="28"/>
        </w:rPr>
        <w:t>селищної</w:t>
      </w:r>
      <w:proofErr w:type="spellEnd"/>
      <w:r w:rsidRPr="00C8247F">
        <w:rPr>
          <w:rFonts w:ascii="Times New Roman" w:eastAsia="Calibri" w:hAnsi="Times New Roman"/>
          <w:sz w:val="28"/>
          <w:szCs w:val="28"/>
        </w:rPr>
        <w:t xml:space="preserve"> ради</w:t>
      </w:r>
      <w:r w:rsidRPr="00C8247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питань прав людини, законності, депутатської діяльності, </w:t>
      </w:r>
      <w:r w:rsidRPr="008D5C30">
        <w:rPr>
          <w:rFonts w:ascii="Times New Roman" w:hAnsi="Times New Roman"/>
          <w:color w:val="000000" w:themeColor="text1"/>
          <w:sz w:val="28"/>
          <w:szCs w:val="28"/>
          <w:lang w:val="uk-UA"/>
        </w:rPr>
        <w:t>етики, регламенту та гуманітарних питань (Коваленко).</w:t>
      </w:r>
    </w:p>
    <w:p w:rsidR="00F40120" w:rsidRPr="008D5C30" w:rsidRDefault="00F40120" w:rsidP="00F40120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  <w:r w:rsidRPr="008D5C30">
        <w:rPr>
          <w:rFonts w:ascii="probaproregular" w:eastAsia="Times New Roman" w:hAnsi="probaproregular" w:cs="Times New Roman"/>
          <w:color w:val="1D1D1B"/>
          <w:sz w:val="28"/>
          <w:szCs w:val="28"/>
        </w:rPr>
        <w:t> </w:t>
      </w:r>
    </w:p>
    <w:p w:rsidR="00E64C59" w:rsidRPr="008D5C30" w:rsidRDefault="00E64C59" w:rsidP="00F40120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</w:p>
    <w:p w:rsidR="00825D28" w:rsidRPr="008D5C30" w:rsidRDefault="00825D28" w:rsidP="00F40120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</w:p>
    <w:p w:rsidR="008D5C30" w:rsidRPr="008D5C30" w:rsidRDefault="008D5C30" w:rsidP="008D5C3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D5C30">
        <w:rPr>
          <w:color w:val="000000"/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825D28" w:rsidRPr="008D5C30" w:rsidRDefault="00825D28" w:rsidP="00F40120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</w:p>
    <w:p w:rsidR="00825D28" w:rsidRDefault="00825D28" w:rsidP="00F40120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4"/>
          <w:szCs w:val="24"/>
          <w:lang w:val="uk-UA"/>
        </w:rPr>
      </w:pPr>
    </w:p>
    <w:p w:rsidR="00825D28" w:rsidRDefault="00825D28" w:rsidP="00F40120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4"/>
          <w:szCs w:val="24"/>
          <w:lang w:val="uk-UA"/>
        </w:rPr>
      </w:pPr>
    </w:p>
    <w:p w:rsidR="00825D28" w:rsidRDefault="00825D28" w:rsidP="00F40120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4"/>
          <w:szCs w:val="24"/>
          <w:lang w:val="uk-UA"/>
        </w:rPr>
      </w:pPr>
    </w:p>
    <w:p w:rsidR="00825D28" w:rsidRDefault="00825D28" w:rsidP="00F40120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4"/>
          <w:szCs w:val="24"/>
          <w:lang w:val="uk-UA"/>
        </w:rPr>
      </w:pPr>
    </w:p>
    <w:p w:rsidR="00825D28" w:rsidRPr="00E64C59" w:rsidRDefault="00825D28" w:rsidP="00F40120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4"/>
          <w:szCs w:val="24"/>
          <w:lang w:val="uk-UA"/>
        </w:rPr>
      </w:pPr>
    </w:p>
    <w:p w:rsidR="00E64C59" w:rsidRPr="00A15110" w:rsidRDefault="00E64C59" w:rsidP="00E64C59">
      <w:pPr>
        <w:shd w:val="clear" w:color="auto" w:fill="FFFFFF"/>
        <w:tabs>
          <w:tab w:val="left" w:pos="3556"/>
          <w:tab w:val="left" w:pos="6236"/>
        </w:tabs>
        <w:spacing w:after="0" w:line="240" w:lineRule="auto"/>
        <w:ind w:firstLine="5103"/>
        <w:rPr>
          <w:rFonts w:ascii="Times New Roman" w:eastAsia="Times New Roman" w:hAnsi="Times New Roman" w:cs="Times New Roman"/>
          <w:color w:val="1D1D1B"/>
          <w:sz w:val="28"/>
          <w:szCs w:val="26"/>
        </w:rPr>
      </w:pPr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lastRenderedPageBreak/>
        <w:t>ЗАТВЕРДЖЕНО</w:t>
      </w:r>
    </w:p>
    <w:p w:rsidR="00E64C59" w:rsidRPr="00A15110" w:rsidRDefault="00E64C59" w:rsidP="00E64C59">
      <w:pPr>
        <w:shd w:val="clear" w:color="auto" w:fill="FFFFFF"/>
        <w:spacing w:after="0" w:line="240" w:lineRule="auto"/>
        <w:ind w:firstLine="5103"/>
        <w:rPr>
          <w:rFonts w:ascii="Times New Roman" w:eastAsia="Times New Roman" w:hAnsi="Times New Roman" w:cs="Times New Roman"/>
          <w:color w:val="1D1D1B"/>
          <w:sz w:val="28"/>
          <w:szCs w:val="26"/>
        </w:rPr>
      </w:pPr>
      <w:proofErr w:type="spellStart"/>
      <w:proofErr w:type="gramStart"/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>Р</w:t>
      </w:r>
      <w:proofErr w:type="gramEnd"/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>ішення</w:t>
      </w:r>
      <w:proofErr w:type="spellEnd"/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 xml:space="preserve"> </w:t>
      </w:r>
      <w:proofErr w:type="spellStart"/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>Червоногригорівської</w:t>
      </w:r>
      <w:proofErr w:type="spellEnd"/>
    </w:p>
    <w:p w:rsidR="00E64C59" w:rsidRPr="00A15110" w:rsidRDefault="00E64C59" w:rsidP="00E64C59">
      <w:pPr>
        <w:shd w:val="clear" w:color="auto" w:fill="FFFFFF"/>
        <w:spacing w:after="0" w:line="240" w:lineRule="auto"/>
        <w:ind w:firstLine="5103"/>
        <w:rPr>
          <w:rFonts w:ascii="Times New Roman" w:eastAsia="Times New Roman" w:hAnsi="Times New Roman" w:cs="Times New Roman"/>
          <w:color w:val="1D1D1B"/>
          <w:sz w:val="28"/>
          <w:szCs w:val="26"/>
        </w:rPr>
      </w:pPr>
      <w:proofErr w:type="spellStart"/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>селищної</w:t>
      </w:r>
      <w:proofErr w:type="spellEnd"/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 xml:space="preserve"> ради</w:t>
      </w:r>
    </w:p>
    <w:p w:rsidR="00E64C59" w:rsidRDefault="00E64C59" w:rsidP="00E64C59">
      <w:pPr>
        <w:shd w:val="clear" w:color="auto" w:fill="FFFFFF"/>
        <w:spacing w:after="0" w:line="240" w:lineRule="auto"/>
        <w:ind w:firstLine="5103"/>
        <w:rPr>
          <w:rFonts w:ascii="Times New Roman" w:eastAsia="Times New Roman" w:hAnsi="Times New Roman" w:cs="Times New Roman"/>
          <w:color w:val="1D1D1B"/>
          <w:sz w:val="28"/>
          <w:szCs w:val="26"/>
          <w:lang w:val="uk-UA"/>
        </w:rPr>
      </w:pPr>
      <w:proofErr w:type="spellStart"/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>від</w:t>
      </w:r>
      <w:proofErr w:type="spellEnd"/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6"/>
          <w:lang w:val="uk-UA"/>
        </w:rPr>
        <w:t>25</w:t>
      </w:r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6"/>
          <w:lang w:val="uk-UA"/>
        </w:rPr>
        <w:t>вересня</w:t>
      </w:r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 xml:space="preserve"> 202</w:t>
      </w:r>
      <w:r>
        <w:rPr>
          <w:rFonts w:ascii="Times New Roman" w:eastAsia="Times New Roman" w:hAnsi="Times New Roman" w:cs="Times New Roman"/>
          <w:color w:val="1D1D1B"/>
          <w:sz w:val="28"/>
          <w:szCs w:val="26"/>
          <w:lang w:val="uk-UA"/>
        </w:rPr>
        <w:t>4</w:t>
      </w:r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 xml:space="preserve"> року</w:t>
      </w:r>
    </w:p>
    <w:p w:rsidR="00E64C59" w:rsidRPr="00A15110" w:rsidRDefault="00E64C59" w:rsidP="00E64C59">
      <w:pPr>
        <w:shd w:val="clear" w:color="auto" w:fill="FFFFFF"/>
        <w:spacing w:after="0" w:line="240" w:lineRule="auto"/>
        <w:ind w:firstLine="5103"/>
        <w:rPr>
          <w:rFonts w:ascii="Times New Roman" w:eastAsia="Times New Roman" w:hAnsi="Times New Roman" w:cs="Times New Roman"/>
          <w:color w:val="1D1D1B"/>
          <w:sz w:val="28"/>
          <w:szCs w:val="26"/>
        </w:rPr>
      </w:pPr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>№</w:t>
      </w:r>
      <w:r>
        <w:rPr>
          <w:rFonts w:ascii="Times New Roman" w:eastAsia="Times New Roman" w:hAnsi="Times New Roman" w:cs="Times New Roman"/>
          <w:color w:val="1D1D1B"/>
          <w:sz w:val="28"/>
          <w:szCs w:val="26"/>
          <w:lang w:val="uk-UA"/>
        </w:rPr>
        <w:t xml:space="preserve"> </w:t>
      </w:r>
      <w:r w:rsidR="008D5C30">
        <w:rPr>
          <w:rFonts w:ascii="Times New Roman" w:eastAsia="Times New Roman" w:hAnsi="Times New Roman" w:cs="Times New Roman"/>
          <w:color w:val="1D1D1B"/>
          <w:sz w:val="28"/>
          <w:szCs w:val="26"/>
          <w:lang w:val="uk-UA"/>
        </w:rPr>
        <w:t>1613</w:t>
      </w:r>
      <w:r>
        <w:rPr>
          <w:rFonts w:ascii="Times New Roman" w:eastAsia="Times New Roman" w:hAnsi="Times New Roman" w:cs="Times New Roman"/>
          <w:color w:val="1D1D1B"/>
          <w:sz w:val="28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6"/>
        </w:rPr>
        <w:t>-</w:t>
      </w:r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D1D1B"/>
          <w:sz w:val="28"/>
          <w:szCs w:val="26"/>
        </w:rPr>
        <w:t>4</w:t>
      </w:r>
      <w:r>
        <w:rPr>
          <w:rFonts w:ascii="Times New Roman" w:eastAsia="Times New Roman" w:hAnsi="Times New Roman" w:cs="Times New Roman"/>
          <w:color w:val="1D1D1B"/>
          <w:sz w:val="28"/>
          <w:szCs w:val="26"/>
          <w:lang w:val="uk-UA"/>
        </w:rPr>
        <w:t>6</w:t>
      </w:r>
      <w:r w:rsidRPr="00A15110">
        <w:rPr>
          <w:rFonts w:ascii="Times New Roman" w:eastAsia="Times New Roman" w:hAnsi="Times New Roman" w:cs="Times New Roman"/>
          <w:color w:val="1D1D1B"/>
          <w:sz w:val="28"/>
          <w:szCs w:val="26"/>
        </w:rPr>
        <w:t>/VІІІ</w:t>
      </w:r>
    </w:p>
    <w:p w:rsidR="00E64C59" w:rsidRPr="00A15110" w:rsidRDefault="00E64C59" w:rsidP="00E64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8"/>
          <w:szCs w:val="26"/>
        </w:rPr>
      </w:pPr>
    </w:p>
    <w:p w:rsidR="00E64C59" w:rsidRPr="00F40120" w:rsidRDefault="00E64C59" w:rsidP="00E64C59">
      <w:pPr>
        <w:shd w:val="clear" w:color="auto" w:fill="FFFFFF"/>
        <w:spacing w:after="0" w:line="240" w:lineRule="auto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F40120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</w:p>
    <w:p w:rsidR="00E64C59" w:rsidRPr="0044304A" w:rsidRDefault="00E64C59" w:rsidP="00E64C59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</w:rPr>
      </w:pPr>
      <w:r w:rsidRPr="00F40120">
        <w:rPr>
          <w:rFonts w:ascii="probaproregular" w:eastAsia="Times New Roman" w:hAnsi="probaproregular" w:cs="Times New Roman"/>
          <w:color w:val="1D1D1B"/>
          <w:sz w:val="26"/>
          <w:szCs w:val="26"/>
        </w:rPr>
        <w:t> </w:t>
      </w:r>
      <w:r>
        <w:rPr>
          <w:rFonts w:ascii="probaproregular" w:eastAsia="Times New Roman" w:hAnsi="probaproregular" w:cs="Times New Roman"/>
          <w:color w:val="1D1D1B"/>
          <w:sz w:val="26"/>
          <w:szCs w:val="26"/>
        </w:rPr>
        <w:t xml:space="preserve"> </w:t>
      </w:r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ПОЛОЖЕННЯ</w:t>
      </w:r>
    </w:p>
    <w:p w:rsidR="00E64C59" w:rsidRPr="0044304A" w:rsidRDefault="00E64C59" w:rsidP="00E64C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відділ</w:t>
      </w:r>
      <w:proofErr w:type="spellEnd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соц</w:t>
      </w:r>
      <w:proofErr w:type="gramEnd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іального</w:t>
      </w:r>
      <w:proofErr w:type="spellEnd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захисту</w:t>
      </w:r>
      <w:proofErr w:type="spellEnd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населення</w:t>
      </w:r>
      <w:proofErr w:type="spellEnd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виконавчого</w:t>
      </w:r>
      <w:proofErr w:type="spellEnd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ком</w:t>
      </w:r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</w:t>
      </w:r>
      <w:proofErr w:type="spellStart"/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тету</w:t>
      </w:r>
      <w:proofErr w:type="spellEnd"/>
    </w:p>
    <w:p w:rsidR="00E64C59" w:rsidRPr="0044304A" w:rsidRDefault="00E64C59" w:rsidP="00E64C59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</w:rPr>
      </w:pPr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Червоногригорівської селищної </w:t>
      </w:r>
      <w:r w:rsidRPr="004430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ради</w:t>
      </w:r>
    </w:p>
    <w:p w:rsidR="00F40120" w:rsidRPr="00F40120" w:rsidRDefault="00E64C59" w:rsidP="00E64C59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color w:val="1D1D1B"/>
          <w:sz w:val="26"/>
          <w:szCs w:val="26"/>
        </w:rPr>
      </w:pPr>
      <w:r w:rsidRPr="004430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(нов</w:t>
      </w:r>
      <w:r w:rsidRPr="004430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а</w:t>
      </w:r>
      <w:r w:rsidRPr="004430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430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редакція</w:t>
      </w:r>
      <w:proofErr w:type="spellEnd"/>
      <w:r w:rsidRPr="004430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)</w:t>
      </w:r>
    </w:p>
    <w:p w:rsidR="00F40120" w:rsidRPr="00DA577F" w:rsidRDefault="00F40120" w:rsidP="00F40120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</w:rPr>
      </w:pPr>
      <w:r w:rsidRPr="00DA577F">
        <w:rPr>
          <w:rFonts w:ascii="probaproregular" w:eastAsia="Times New Roman" w:hAnsi="probaproregular" w:cs="Times New Roman"/>
          <w:sz w:val="26"/>
          <w:szCs w:val="26"/>
        </w:rPr>
        <w:t> </w:t>
      </w:r>
    </w:p>
    <w:p w:rsidR="00F40120" w:rsidRDefault="00F84F0C" w:rsidP="00F401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</w:t>
      </w:r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Загальні</w:t>
      </w:r>
      <w:proofErr w:type="spellEnd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положення</w:t>
      </w:r>
      <w:proofErr w:type="spellEnd"/>
    </w:p>
    <w:p w:rsidR="00FD0CC2" w:rsidRPr="00FD0CC2" w:rsidRDefault="00FD0CC2" w:rsidP="00F40120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  <w:lang w:val="uk-UA"/>
        </w:rPr>
      </w:pPr>
    </w:p>
    <w:p w:rsidR="00F40120" w:rsidRPr="002C4C97" w:rsidRDefault="00F40120" w:rsidP="00E64C59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4F0B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1.1.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4F0B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Відділ соціального захисту населення </w:t>
      </w:r>
      <w:r w:rsidR="005462F0" w:rsidRPr="004F0B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виконавчого ком</w:t>
      </w:r>
      <w:r w:rsidR="005462F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</w:t>
      </w:r>
      <w:r w:rsidR="005462F0" w:rsidRPr="004F0B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тету</w:t>
      </w:r>
      <w:r w:rsidR="005462F0" w:rsidRPr="002C4C97">
        <w:rPr>
          <w:rFonts w:ascii="probaproregular" w:eastAsia="Times New Roman" w:hAnsi="probaproregular" w:cs="Times New Roman"/>
          <w:sz w:val="26"/>
          <w:szCs w:val="26"/>
          <w:lang w:val="uk-UA"/>
        </w:rPr>
        <w:t xml:space="preserve"> </w:t>
      </w:r>
      <w:r w:rsidR="005462F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Червоногригорівської селищної  ради</w:t>
      </w:r>
      <w:r w:rsidR="005462F0" w:rsidRPr="002C4C97">
        <w:rPr>
          <w:rFonts w:ascii="probaproregular" w:eastAsia="Times New Roman" w:hAnsi="probaproregular" w:cs="Times New Roman"/>
          <w:sz w:val="26"/>
          <w:szCs w:val="26"/>
          <w:lang w:val="uk-UA"/>
        </w:rPr>
        <w:t xml:space="preserve"> 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(далі – Відділ) </w:t>
      </w:r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утворюється рішенням Червоногригорівської селищної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ради </w:t>
      </w:r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 є виконавчим органом селищної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ради у сфері соціального захисту населення та забезпечує викон</w:t>
      </w:r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ання покладених на </w:t>
      </w:r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відділ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завдань.</w:t>
      </w:r>
    </w:p>
    <w:p w:rsidR="00F40120" w:rsidRPr="00194B86" w:rsidRDefault="00F40120" w:rsidP="00E64C59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1.2.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Відділ підзвіт</w:t>
      </w:r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ний і підконтрольний Червоногригорівській селищній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раді, що його утворила та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підпорядкований </w:t>
      </w:r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її виконавчому комітету, селищн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ому голові</w:t>
      </w:r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9836E2" w:rsidRPr="00A51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заступнику селищного голови з питань діяльності виконавчих органів ради</w:t>
      </w:r>
      <w:r w:rsidR="00194B86" w:rsidRPr="00A51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F40120" w:rsidRPr="002C4C97" w:rsidRDefault="00F40120" w:rsidP="00E64C59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1.3. 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Відділ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своїй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діяльності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керується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Конституцією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законами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Указами Президента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постановами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Верховної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прийнятими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відповідно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Конституції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актами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Кабінету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Міні</w:t>
      </w:r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наказами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Міністерства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політики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центральних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лади</w:t>
      </w:r>
      <w:proofErr w:type="spellEnd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розпорядженнями</w:t>
      </w:r>
      <w:proofErr w:type="spellEnd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</w:t>
      </w:r>
      <w:proofErr w:type="spellStart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голови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ішеннями</w:t>
      </w:r>
      <w:proofErr w:type="spellEnd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</w:t>
      </w:r>
      <w:proofErr w:type="spellStart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ради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рішеннями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комітету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прийнятими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межах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її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компетентності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також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цим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Положенням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820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         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Відділ</w:t>
      </w:r>
      <w:proofErr w:type="spellEnd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соціального</w:t>
      </w:r>
      <w:proofErr w:type="spellEnd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захисту</w:t>
      </w:r>
      <w:proofErr w:type="spellEnd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населення</w:t>
      </w:r>
      <w:proofErr w:type="spellEnd"/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5462F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виконавчого</w:t>
      </w:r>
      <w:proofErr w:type="spellEnd"/>
      <w:r w:rsidR="005462F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ком</w:t>
      </w:r>
      <w:r w:rsidR="005462F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</w:t>
      </w:r>
      <w:proofErr w:type="spellStart"/>
      <w:r w:rsidR="005462F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тету</w:t>
      </w:r>
      <w:proofErr w:type="spellEnd"/>
      <w:r w:rsidR="00D96AB5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5462F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Червоногригорівської</w:t>
      </w:r>
      <w:proofErr w:type="spellEnd"/>
      <w:r w:rsidR="005462F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селищної  ради</w:t>
      </w:r>
      <w:r w:rsidR="005462F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(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далі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Положення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).</w:t>
      </w:r>
    </w:p>
    <w:p w:rsidR="005462F0" w:rsidRPr="002C4C97" w:rsidRDefault="00F40120" w:rsidP="00E64C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</w:pPr>
      <w:r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>1.4. </w:t>
      </w:r>
      <w:proofErr w:type="spellStart"/>
      <w:r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>Відділ</w:t>
      </w:r>
      <w:proofErr w:type="spellEnd"/>
      <w:r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 xml:space="preserve"> </w:t>
      </w:r>
      <w:r w:rsidR="005462F0"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  <w:lang w:val="uk-UA"/>
        </w:rPr>
        <w:t xml:space="preserve">не </w:t>
      </w:r>
      <w:r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 xml:space="preserve">є </w:t>
      </w:r>
      <w:proofErr w:type="spellStart"/>
      <w:r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>юридичною</w:t>
      </w:r>
      <w:proofErr w:type="spellEnd"/>
      <w:r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>особою</w:t>
      </w:r>
      <w:proofErr w:type="gramEnd"/>
      <w:r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 xml:space="preserve"> </w:t>
      </w:r>
      <w:proofErr w:type="spellStart"/>
      <w:r w:rsidR="005462F0"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>публічного</w:t>
      </w:r>
      <w:proofErr w:type="spellEnd"/>
      <w:r w:rsidR="005462F0"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 xml:space="preserve"> права</w:t>
      </w:r>
      <w:r w:rsidR="005462F0"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  <w:lang w:val="uk-UA"/>
        </w:rPr>
        <w:t xml:space="preserve">. </w:t>
      </w:r>
      <w:r w:rsidRPr="002C4C97">
        <w:rPr>
          <w:rFonts w:ascii="Times New Roman" w:eastAsia="Times New Roman" w:hAnsi="Times New Roman" w:cs="Times New Roman"/>
          <w:spacing w:val="-8"/>
          <w:sz w:val="28"/>
          <w:szCs w:val="28"/>
          <w:bdr w:val="none" w:sz="0" w:space="0" w:color="auto" w:frame="1"/>
        </w:rPr>
        <w:t xml:space="preserve"> </w:t>
      </w:r>
    </w:p>
    <w:p w:rsidR="009836E2" w:rsidRPr="002C4C97" w:rsidRDefault="009836E2" w:rsidP="00E64C5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1.5.</w:t>
      </w:r>
      <w:r w:rsidR="00E64C59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Працівники</w:t>
      </w:r>
      <w:proofErr w:type="spellEnd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В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ідділу є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посадовими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особами органу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місцевого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самоврядування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462F0" w:rsidRPr="002C4C97" w:rsidRDefault="005462F0" w:rsidP="00F401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226776" w:rsidRDefault="00F84F0C" w:rsidP="002267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ІІ</w:t>
      </w:r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Основні</w:t>
      </w:r>
      <w:proofErr w:type="spellEnd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завдання</w:t>
      </w:r>
      <w:proofErr w:type="spellEnd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 відділу</w:t>
      </w:r>
    </w:p>
    <w:p w:rsidR="00FD0CC2" w:rsidRPr="00FD0CC2" w:rsidRDefault="00FD0CC2" w:rsidP="00226776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  <w:lang w:val="uk-UA"/>
        </w:rPr>
      </w:pPr>
    </w:p>
    <w:p w:rsidR="009836E2" w:rsidRPr="002C4C97" w:rsidRDefault="009836E2" w:rsidP="00E64C59">
      <w:pPr>
        <w:shd w:val="clear" w:color="auto" w:fill="FFFFFF"/>
        <w:spacing w:after="0" w:line="240" w:lineRule="auto"/>
        <w:ind w:firstLine="709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Основними завданнями відділу є:</w:t>
      </w:r>
    </w:p>
    <w:p w:rsidR="00467B78" w:rsidRPr="002C4C97" w:rsidRDefault="0009042B" w:rsidP="00E64C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2.1.</w:t>
      </w:r>
      <w:r w:rsidR="00E64C59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Забезпечення реалізації на території громади державної </w:t>
      </w:r>
      <w:r w:rsidR="00CD254F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місцевої 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політики у сфері соціального захисту населення,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організації надання соціальних послуг, особам які їх потребують.</w:t>
      </w:r>
    </w:p>
    <w:p w:rsidR="009836E2" w:rsidRPr="002C4C97" w:rsidRDefault="0009042B" w:rsidP="00E64C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2.3</w:t>
      </w:r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Визначення пр</w:t>
      </w:r>
      <w:r w:rsidR="0099218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іоритетів соціального розвитку</w:t>
      </w:r>
      <w:r w:rsidR="003A7A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здійснення аналізу рівня життя населення та підготовку пропозицій до </w:t>
      </w:r>
      <w:proofErr w:type="spellStart"/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цільових програм, реалізації заходів у сфері соціального захисту населення, </w:t>
      </w:r>
      <w:r w:rsidR="003A7A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поліпшення </w:t>
      </w:r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становища сімей, попередження насильства в сім'ї, забезпечення рівних прав і можливостей жінок та чоловіків, протидії торгівлі людьми.</w:t>
      </w:r>
    </w:p>
    <w:p w:rsidR="00467B78" w:rsidRPr="002C4C97" w:rsidRDefault="0009042B" w:rsidP="00E64C5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2.4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Аналіз стану соціального захисту населення, </w:t>
      </w:r>
      <w:r w:rsidR="003A7A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підтримки та захисту ветеранів війни та членів їх сімей, 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прогнозування розвитку, удосконалення</w:t>
      </w:r>
      <w:r w:rsidR="00467B78" w:rsidRPr="002C4C9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відповідних комунальних закладів згідно з потребами громадян, розробка та організація програм розвитку соціального захисту населення на території  Червоногригорівської територіальної громади.</w:t>
      </w:r>
    </w:p>
    <w:p w:rsidR="009836E2" w:rsidRPr="002C4C97" w:rsidRDefault="0009042B" w:rsidP="00E64C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2.5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 Визначення та реалізація соціальних потреб громади, створення умов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для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здійснення заходів соціальної підтримки вразливих верств населення,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A7A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внутрішньо переміщених осіб, які перебувають у складних життєвих обставинах та сприянню в отриманні ними соціальних виплат та послуг за місцем проживання/перебування.</w:t>
      </w:r>
    </w:p>
    <w:p w:rsidR="009836E2" w:rsidRPr="002C4C97" w:rsidRDefault="0009042B" w:rsidP="00E64C59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2.6</w:t>
      </w:r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Виконання програм і здій</w:t>
      </w:r>
      <w:r w:rsidR="003A7A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снення заходів, спрямованих на </w:t>
      </w:r>
      <w:r w:rsidR="009836E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забезпечення соціального та правового захисту сім'ї, у тому числі соціальної підтримки сімей з дітьми, малозабезпечених, багатодітних, молодих сімей та сімей, які перебувають у складних життєвих обставинах, попередження насильства в сім'ї, забезпечення рівних прав і можливостей для участі жінок та чоловіків у політичному, економічному і культурному житті.</w:t>
      </w:r>
    </w:p>
    <w:p w:rsidR="009836E2" w:rsidRPr="002C4C97" w:rsidRDefault="0009042B" w:rsidP="00E64C59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2.7. 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Запобігання домашнього насильства, протидії торгівлі людьми, забезпечення рівних прав та можливостей жінок і чоловіків, організації надання соціальних послуг особам, окремим соціальним групам, які перебувають у складних життєвих обставинах і не можуть самостійно їх подолати, організація на території громади соціального обслуговування населення, здійснення соціальної роботи та надання соціальних послуг, у тому числі соціального супроводу сімей/осіб, шляхом розвитку спеціалізованих закладів, установ і служб та залучення недержавних організацій, які надають соціальні послуги.</w:t>
      </w:r>
    </w:p>
    <w:p w:rsidR="00467B78" w:rsidRPr="002C4C97" w:rsidRDefault="0009042B" w:rsidP="00E64C5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2.8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. Участь у організації та надання пропозицій щодо фінансового забезпечення відповідних комунальних установ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соціальної сфери та зміцненні їх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матеріальної-технічного забезпечення, координація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їх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діяльності.</w:t>
      </w:r>
    </w:p>
    <w:p w:rsidR="009836E2" w:rsidRPr="002C4C97" w:rsidRDefault="009836E2" w:rsidP="009836E2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sz w:val="21"/>
          <w:szCs w:val="21"/>
          <w:lang w:val="uk-UA"/>
        </w:rPr>
      </w:pPr>
    </w:p>
    <w:p w:rsidR="00F40120" w:rsidRDefault="00F84F0C" w:rsidP="00F401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ІІІ</w:t>
      </w:r>
      <w:r w:rsidR="00F40120" w:rsidRPr="004F0B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.</w:t>
      </w:r>
      <w:r w:rsidR="008820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F40120" w:rsidRPr="004F0B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Основні функції відділу</w:t>
      </w:r>
    </w:p>
    <w:p w:rsidR="00D13060" w:rsidRPr="00D13060" w:rsidRDefault="00D13060" w:rsidP="00F40120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  <w:lang w:val="uk-UA"/>
        </w:rPr>
      </w:pPr>
    </w:p>
    <w:p w:rsidR="00F40120" w:rsidRPr="004F0BD2" w:rsidRDefault="00F40120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4F0B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Відділ відповідно до визначених повноважень виконує такі функції:</w:t>
      </w:r>
    </w:p>
    <w:p w:rsidR="00F40120" w:rsidRPr="002C4C97" w:rsidRDefault="00F40120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3.1.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Забезпечує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законодавчих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правових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актів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віднесенні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компетенції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3.2.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Бере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стратегічному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плануванні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розвитку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сфери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здійснює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підготовку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пропозицій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проєктів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місцевих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програм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розвитку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бюджету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3.3.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Вирішує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відповідно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підтримки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населення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в тому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числі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співпраці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</w:t>
      </w:r>
      <w:r w:rsidR="003A7A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д</w:t>
      </w:r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ілом «Ц</w:t>
      </w:r>
      <w:proofErr w:type="spellStart"/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ентр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адміністративних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</w:t>
      </w:r>
      <w:proofErr w:type="spellEnd"/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»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3.4.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Організовує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здійснення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відповідно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роботи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в тому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числі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виявлення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осіб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сімей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перебувають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складних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життєвих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обставинах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3.5.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Визначає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потребу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реабілітаційних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послугах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надавачів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залежно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потреб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відповідних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послугах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готує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в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установленому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порядку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пропозиції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створення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реорганізації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ліквідації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закладів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підприємств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надають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відносяться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комунальної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власності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871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3.6.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Веде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обл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ік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багатодітних</w:t>
      </w:r>
      <w:proofErr w:type="spellEnd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сімей</w:t>
      </w:r>
      <w:proofErr w:type="spellEnd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сімей</w:t>
      </w:r>
      <w:proofErr w:type="spellEnd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/</w:t>
      </w:r>
      <w:proofErr w:type="spellStart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осіб</w:t>
      </w:r>
      <w:proofErr w:type="spellEnd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осіб</w:t>
      </w:r>
      <w:proofErr w:type="spellEnd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інвалідністю</w:t>
      </w:r>
      <w:proofErr w:type="spellEnd"/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дітей з інвалідністю, 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осіб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потребують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постійної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сторонньої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допомоги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осіб,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зазнали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насилля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сім'ї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постраждали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торгівлі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людьми</w:t>
      </w:r>
      <w:r w:rsidR="00467B7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, та інших вразливих верств населення.</w:t>
      </w:r>
    </w:p>
    <w:p w:rsidR="006A1F35" w:rsidRPr="002C4C97" w:rsidRDefault="008544F8" w:rsidP="00871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3.7</w:t>
      </w:r>
      <w:r w:rsidR="006A1F35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Підготовка самостійно або разом з іншими відділами виконавчого комітету інформаційних та аналітичних матеріалів, статистичної, адміністративної, оперативної звітності та інформації з питань, що належать до компетенції відділу.</w:t>
      </w:r>
    </w:p>
    <w:p w:rsidR="00F40120" w:rsidRPr="002C4C97" w:rsidRDefault="008544F8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8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Здійснює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планування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послуг 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</w:t>
      </w:r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датків</w:t>
      </w:r>
      <w:proofErr w:type="spellEnd"/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їх</w:t>
      </w:r>
      <w:proofErr w:type="spellEnd"/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приймає участь у </w:t>
      </w:r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встановленн</w:t>
      </w:r>
      <w:proofErr w:type="spellEnd"/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тарифів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платних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8544F8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9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CF3FA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Надає пропозиції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організації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реабілітаційних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у тому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числі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із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застосуванням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механізмів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співпраці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фінансування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іншими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територіальними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громадами,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замовлення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недержавних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суб’єктів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рахунок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бюджетних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коштів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проведення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конкурсу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проєктів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залучення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фізичних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осіб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фізичних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осіб-підприємців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також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форм,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визначених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законодавством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8544F8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500C9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0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Веде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базу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суб’єктів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надають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провадять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діяльність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вони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можуть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надавати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3.1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Сприяє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CF3FA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своєчасн</w:t>
      </w:r>
      <w:proofErr w:type="spellEnd"/>
      <w:r w:rsidR="00CF3FA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ому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ідвищен</w:t>
      </w:r>
      <w:r w:rsidR="00CF3FA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</w:t>
      </w:r>
      <w:proofErr w:type="spellEnd"/>
      <w:r w:rsidR="00CF3FA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ю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кваліфікації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працівників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сфери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захисту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територіальної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3.1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Здійснює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моніторинг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інформує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населення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реабілітаційні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послуги</w:t>
      </w:r>
      <w:proofErr w:type="spellEnd"/>
      <w:r w:rsidR="00CF3FA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, що надаються на території громади.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3.1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Вживає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заходи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іальної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допомоги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компенсацій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вразливим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верствам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населення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фінансуються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рахунок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коштів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місцевого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бюджету.</w:t>
      </w:r>
    </w:p>
    <w:p w:rsidR="00CF3FA6" w:rsidRPr="002C4C97" w:rsidRDefault="00CF3FA6" w:rsidP="00871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</w:t>
      </w:r>
      <w:r w:rsidR="00CD254F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A17F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Організує роботу щодо розгляду заяв осіб про надання соціальних послуг з догляду та  </w:t>
      </w:r>
      <w:r w:rsidR="005237E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комплексного  визначення ступеня індивідуальних потреб </w:t>
      </w:r>
      <w:r w:rsidR="00A17F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особи 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 наданні соціальних послуг з догляду на непрофесійній основі, соціальн</w:t>
      </w:r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и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х послуг з догляду на професійній осн</w:t>
      </w:r>
      <w:r w:rsidR="00A17F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ові без </w:t>
      </w:r>
      <w:r w:rsidR="00226776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провадження підприємни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цької діяльності відповідно до </w:t>
      </w:r>
      <w:r w:rsidR="00FD0C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останов Кабінет</w:t>
      </w:r>
      <w:r w:rsidR="00A17F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 Міністрів України №</w:t>
      </w:r>
      <w:r w:rsidR="00FD0C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A17F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859 та №</w:t>
      </w:r>
      <w:r w:rsidR="00FD0C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A17FA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1040 та готує відповідні рішення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виконавчого комітету про призначення компенсації. </w:t>
      </w:r>
    </w:p>
    <w:p w:rsidR="00645693" w:rsidRPr="002C4C97" w:rsidRDefault="00500C9E" w:rsidP="00871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3.1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Сприяє 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захист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прав і законних інтересів повнолітніх осіб, які потребують встановлення опіки або піклування, недієздатних осіб та осіб, цивільна дієздатність яких обмежена.</w:t>
      </w:r>
    </w:p>
    <w:p w:rsidR="00CF3FA6" w:rsidRPr="002C4C97" w:rsidRDefault="00500C9E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3.1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6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Забезпечує  організацію роботи опікунської ради при виконавчому комітеті Червоногригорівської селищної ради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підготовки висновків про 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можливість призначення опікунів (піклувальників) повнолітніх осіб у разі визнання їх недієздатними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(обмежено дієздатними) 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 рішенням суду. </w:t>
      </w:r>
    </w:p>
    <w:p w:rsidR="00F40120" w:rsidRPr="002C4C97" w:rsidRDefault="00500C9E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3.1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7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F40120" w:rsidRPr="002C4C97" w:rsidRDefault="00500C9E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3.1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8</w:t>
      </w:r>
      <w:r w:rsidR="00CD254F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З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абезпечує діяльність координаційної ради з питань попередження насильства в сім'ї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гендерної р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вності. </w:t>
      </w:r>
    </w:p>
    <w:p w:rsidR="00F40120" w:rsidRPr="002C4C97" w:rsidRDefault="00500C9E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19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Здійснює профілактичні та інші заходи з питань попередження насил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ьства в сім’ї, торгівлі людьми та 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інших негативних явищ в соціальному середовищі територіальної громади.</w:t>
      </w:r>
    </w:p>
    <w:p w:rsidR="00645693" w:rsidRPr="002C4C97" w:rsidRDefault="008544F8" w:rsidP="00871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500C9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0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Вживає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заходи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реагування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звернення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повідомлення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вчинення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домашнього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насильства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F40120" w:rsidRPr="002C4C97" w:rsidRDefault="00500C9E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3.2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Здійснює консультування мешканців територіальної громади з питань застосування законодавства щодо соціальної підтримки населення, надання соціальних послуг, захисту соціальних прав, інших питань віднесених до його компетенції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відділу.</w:t>
      </w:r>
    </w:p>
    <w:p w:rsidR="00F40120" w:rsidRPr="002C4C97" w:rsidRDefault="00500C9E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3.2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Проводить інформаційно-просвітницьку роботу серед населення спрям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овану на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підвищення обізнаності з питань прав та гарантій у сфері соціального захисту, забезпечення рівних прав та можливостей жінок і чоловіків, протидії торгівлі людьми, жорстокому поводженню з дітьми, запобігання та протидії домашньому насильству; запобігання та подолання споживацьких настроїв, формування сімейних цінностей, почуття причетності до розв’язання важливих соціальних завдань громади.</w:t>
      </w:r>
    </w:p>
    <w:p w:rsidR="00F40120" w:rsidRPr="002C4C97" w:rsidRDefault="008544F8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3.2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Бере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ідготовці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пропозицій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проєктів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програм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соціально-економічного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розвитку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3.2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Бере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ідготовці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заходів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розвитку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територіальної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3.2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Бере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роботі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комісій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утворених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при с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елищній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раді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виконавчому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комітеті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захисту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населення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3.2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6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зробляє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проєкти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ішень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селищої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ради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омітету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розпоряджень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голови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захисту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населення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3.2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7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Бере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погодженні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проєктів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правових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актів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розроблених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іншим</w:t>
      </w:r>
      <w:r w:rsidR="00C36AB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proofErr w:type="spellEnd"/>
      <w:r w:rsidR="00C36AB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C36AB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виконавчими</w:t>
      </w:r>
      <w:proofErr w:type="spellEnd"/>
      <w:r w:rsidR="00C36AB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органами с</w:t>
      </w:r>
      <w:proofErr w:type="spellStart"/>
      <w:r w:rsidR="00C36AB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елищної</w:t>
      </w:r>
      <w:proofErr w:type="spellEnd"/>
      <w:r w:rsidR="00C36AB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ради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3.2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8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Бере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участ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ь у </w:t>
      </w:r>
      <w:proofErr w:type="spellStart"/>
      <w:proofErr w:type="gram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ідготовці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звітів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голови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їх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розгляду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сесії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ради.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29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Готує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</w:t>
      </w:r>
      <w:r w:rsidR="005237E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ере</w:t>
      </w:r>
      <w:proofErr w:type="spellEnd"/>
      <w:r w:rsidR="005237E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proofErr w:type="gramStart"/>
      <w:r w:rsidR="005237E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5237E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ідготовці</w:t>
      </w:r>
      <w:proofErr w:type="spellEnd"/>
      <w:r w:rsidR="005237E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) </w:t>
      </w:r>
      <w:proofErr w:type="spellStart"/>
      <w:r w:rsidR="005237E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проєкт</w:t>
      </w:r>
      <w:r w:rsidR="005237E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угод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договорів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меморандумів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протоколів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зустрічей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делегацій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робочих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груп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межах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своїх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повноважень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5237EA" w:rsidRPr="002C4C97" w:rsidRDefault="00500C9E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3.3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0</w:t>
      </w:r>
      <w:r w:rsidR="005237EA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Організує роботу щодо встановлення факту здійснення догляду за особами з інвалідністю</w:t>
      </w:r>
      <w:r w:rsidR="001B269F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І,</w:t>
      </w:r>
      <w:r w:rsidR="006101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1B269F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ІІ групи та особами, які потребують постійного догляду, та складання відповідного акта для перетину кордону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500C9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Розглядає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установленому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законодавством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порядку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звернення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громадян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3.3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Опрацьовує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запити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звернення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народних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депутатів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депутатів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ісцевих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3.3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Забезпечує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захист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персональних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3.3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Готує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пропозиції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стосовно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вдосконалення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правової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бази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належать до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компетенції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і вносить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їх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установленому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порядку на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розгляд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сесії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</w:t>
      </w:r>
      <w:r w:rsidR="00500C9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и, </w:t>
      </w:r>
      <w:proofErr w:type="spellStart"/>
      <w:r w:rsidR="00500C9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виконавчого</w:t>
      </w:r>
      <w:proofErr w:type="spellEnd"/>
      <w:r w:rsidR="00500C9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500C9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комітету</w:t>
      </w:r>
      <w:proofErr w:type="spellEnd"/>
      <w:r w:rsidR="00500C9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с</w:t>
      </w:r>
      <w:proofErr w:type="spellStart"/>
      <w:r w:rsidR="00500C9E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ого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голови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8544F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Здійснює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моніторинг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проблемних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реалізації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державної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1E3FB2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політики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готує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подає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пропозиції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їх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врегулювання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виконавчому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комітетові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8544F8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6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У межах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своєї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компетенції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організовує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роботу,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пов'язану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благодійної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гуманітарної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)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допомоги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мешканцям громади,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незахищеним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громадянам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сім'ям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перебувають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складних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життєвих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обставинах</w:t>
      </w:r>
      <w:proofErr w:type="spellEnd"/>
      <w:r w:rsidR="00E46895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внутрішньо переміщеним особам. </w:t>
      </w:r>
    </w:p>
    <w:p w:rsidR="00F40120" w:rsidRPr="002C4C97" w:rsidRDefault="00CD254F" w:rsidP="00871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iCs/>
          <w:sz w:val="28"/>
          <w:lang w:val="uk-UA"/>
        </w:rPr>
        <w:t>3.3</w:t>
      </w:r>
      <w:r w:rsidR="00D13060">
        <w:rPr>
          <w:rFonts w:ascii="Times New Roman" w:eastAsia="Times New Roman" w:hAnsi="Times New Roman" w:cs="Times New Roman"/>
          <w:iCs/>
          <w:sz w:val="28"/>
          <w:lang w:val="uk-UA"/>
        </w:rPr>
        <w:t>7</w:t>
      </w:r>
      <w:r w:rsidR="00F40120" w:rsidRPr="002C4C97">
        <w:rPr>
          <w:rFonts w:ascii="Times New Roman" w:eastAsia="Times New Roman" w:hAnsi="Times New Roman" w:cs="Times New Roman"/>
          <w:iCs/>
          <w:sz w:val="28"/>
          <w:lang w:val="uk-UA"/>
        </w:rPr>
        <w:t>. Веде облік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внутрішньо переміщених осіб, які 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зареєстровані на території Чер</w:t>
      </w:r>
      <w:r w:rsidR="00E46895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оногригорівської територіальної громади. </w:t>
      </w:r>
    </w:p>
    <w:p w:rsidR="0087122E" w:rsidRPr="002C4C97" w:rsidRDefault="008544F8" w:rsidP="00871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3.3</w:t>
      </w:r>
      <w:r w:rsidR="00D130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8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 Спі</w:t>
      </w:r>
      <w:r w:rsidR="00E46895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працює з благодійними, гуманітарними  та громадськими організаціями. </w:t>
      </w:r>
    </w:p>
    <w:p w:rsidR="008544F8" w:rsidRPr="002C4C97" w:rsidRDefault="00F40120" w:rsidP="0087122E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probaproregular" w:eastAsia="Times New Roman" w:hAnsi="probaproregular" w:cs="Times New Roman"/>
          <w:sz w:val="26"/>
          <w:szCs w:val="26"/>
        </w:rPr>
        <w:t> </w:t>
      </w:r>
    </w:p>
    <w:p w:rsidR="00F40120" w:rsidRDefault="00F84F0C" w:rsidP="00F401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IV</w:t>
      </w:r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Відділ</w:t>
      </w:r>
      <w:proofErr w:type="spellEnd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має</w:t>
      </w:r>
      <w:proofErr w:type="spellEnd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право:</w:t>
      </w:r>
    </w:p>
    <w:p w:rsidR="003118AF" w:rsidRPr="003118AF" w:rsidRDefault="003118AF" w:rsidP="00F40120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  <w:lang w:val="uk-UA"/>
        </w:rPr>
      </w:pPr>
    </w:p>
    <w:p w:rsidR="00F40120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4.1. 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Вносити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пропозиції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вдосконалення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проведення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роботи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4.2. 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Подавати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пропозиції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бюджету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належать до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компетенції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Залучати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фахівців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закладів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організацій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ізних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форм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власності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(за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погодженням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їх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керівниками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) для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соціальних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послуг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особам (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сім’ям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),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перебувають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складних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життєвих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обставинах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Одержувати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установленому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порядку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ідприємств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організацій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інформацію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належать до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компетенції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Вносити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установленому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порядку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пропозиції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удосконалення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роботи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комітету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ради з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іального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захисту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населення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6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Користуватись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установленому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порядку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інформаційними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базами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місцевого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системами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зв'язку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комунікацій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мережами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спеціального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зв'язку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іншими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техн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ічними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засобами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87122E" w:rsidRPr="002C4C97" w:rsidRDefault="00CD254F" w:rsidP="003118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7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Ініціювати скликання 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установл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еному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порядку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наради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оведення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семінар</w:t>
      </w:r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ів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конференці</w:t>
      </w:r>
      <w:proofErr w:type="spellEnd"/>
      <w:r w:rsidR="006456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й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належать до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компетенц</w:t>
      </w:r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ідділу.</w:t>
      </w:r>
    </w:p>
    <w:p w:rsidR="00F40120" w:rsidRPr="002C4C97" w:rsidRDefault="00F40120" w:rsidP="0087122E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sz w:val="28"/>
          <w:szCs w:val="28"/>
        </w:rPr>
      </w:pPr>
      <w:r w:rsidRPr="002C4C97">
        <w:rPr>
          <w:rFonts w:ascii="probaproregular" w:eastAsia="Times New Roman" w:hAnsi="probaproregular" w:cs="Times New Roman"/>
          <w:sz w:val="26"/>
          <w:szCs w:val="26"/>
        </w:rPr>
        <w:t> </w:t>
      </w:r>
    </w:p>
    <w:p w:rsidR="00F40120" w:rsidRDefault="00F84F0C" w:rsidP="00F401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V</w:t>
      </w:r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Система 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взаємодії</w:t>
      </w:r>
      <w:proofErr w:type="spellEnd"/>
    </w:p>
    <w:p w:rsidR="003118AF" w:rsidRPr="003118AF" w:rsidRDefault="003118AF" w:rsidP="00F40120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  <w:lang w:val="uk-UA"/>
        </w:rPr>
      </w:pPr>
    </w:p>
    <w:p w:rsidR="0087122E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5.1. 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Відділ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установленому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законодавством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порядку та у межах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повноважень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вза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ємодіє</w:t>
      </w:r>
      <w:proofErr w:type="spellEnd"/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іншими</w:t>
      </w:r>
      <w:proofErr w:type="spellEnd"/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відділами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комітету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територіальними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органами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міністерств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центральних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влади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також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ідприємствами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установами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організаціями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метою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створення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умов для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провадження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послідовної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узгодженої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діяльності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строків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періодичності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одержання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передачі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інформації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необхідної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належного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покладених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нього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завдань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здійснення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запланованих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заході</w:t>
      </w:r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87122E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probaproregular" w:eastAsia="Times New Roman" w:hAnsi="probaproregular" w:cs="Times New Roman"/>
          <w:sz w:val="26"/>
          <w:szCs w:val="26"/>
        </w:rPr>
        <w:t> </w:t>
      </w:r>
    </w:p>
    <w:p w:rsidR="003118AF" w:rsidRPr="008D5C30" w:rsidRDefault="00F84F0C" w:rsidP="00F401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VI</w:t>
      </w:r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Керівництво</w:t>
      </w:r>
      <w:proofErr w:type="spellEnd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відділу</w:t>
      </w:r>
    </w:p>
    <w:p w:rsidR="00194B86" w:rsidRPr="008D5C30" w:rsidRDefault="00194B86" w:rsidP="00F40120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</w:rPr>
      </w:pPr>
    </w:p>
    <w:p w:rsidR="00F40120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6.1. 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Відділ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очолює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начальник відділу,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який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призначається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посаду і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звільняєтьс</w:t>
      </w:r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</w:t>
      </w:r>
      <w:proofErr w:type="spellEnd"/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 посади с</w:t>
      </w:r>
      <w:proofErr w:type="spellStart"/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елищним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головою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згідно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із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законодавством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 службу в органах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місцевого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Кодексу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законі</w:t>
      </w:r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працю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F40120" w:rsidRPr="002C4C97" w:rsidRDefault="00F40120" w:rsidP="003118AF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sz w:val="26"/>
          <w:szCs w:val="26"/>
        </w:rPr>
      </w:pPr>
      <w:proofErr w:type="spellStart"/>
      <w:r w:rsidRP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кваліфікаційні</w:t>
      </w:r>
      <w:proofErr w:type="spellEnd"/>
      <w:r w:rsidRP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вимоги</w:t>
      </w:r>
      <w:proofErr w:type="spellEnd"/>
      <w:r w:rsidRP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на посаду начальника відділу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призначається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громадянин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який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досяг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граничного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віку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перебування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службі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органах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місцевого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має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вищу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нижче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ступеня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магістра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спеціаліста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вільно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володіє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державною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мовою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Стаж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роботи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службі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органах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місцевого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на посадах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державної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служби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або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досвід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роботи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керівних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посадах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ідприємств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установ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організацій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незалежно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власності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має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складати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менше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2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Начальник відділу:</w:t>
      </w:r>
    </w:p>
    <w:p w:rsidR="00F40120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6.1.1. 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Очолю</w:t>
      </w:r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ідділ</w:t>
      </w:r>
      <w:proofErr w:type="spellEnd"/>
      <w:r w:rsidR="00F84F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84F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здійснює</w:t>
      </w:r>
      <w:proofErr w:type="spellEnd"/>
      <w:r w:rsidR="00F84F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84F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керівництво</w:t>
      </w:r>
      <w:proofErr w:type="spellEnd"/>
      <w:r w:rsidR="00F84F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84F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Відділом</w:t>
      </w:r>
      <w:proofErr w:type="spellEnd"/>
      <w:r w:rsidR="00F84F0C" w:rsidRPr="00F84F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визначені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Законом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місцеве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повноваження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керівника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Відділу в органах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місцевого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несе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персональну</w:t>
      </w:r>
      <w:proofErr w:type="spellEnd"/>
      <w:r w:rsidRPr="002C4C9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відповідальність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організацію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результати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діяльності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сприяє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створенню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належних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умов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праці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Відділі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6.1.2. </w:t>
      </w:r>
      <w:proofErr w:type="spellStart"/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Подає</w:t>
      </w:r>
      <w:proofErr w:type="spellEnd"/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затвердження с</w:t>
      </w:r>
      <w:proofErr w:type="spellStart"/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елищній</w:t>
      </w:r>
      <w:proofErr w:type="spellEnd"/>
      <w:r w:rsidR="0009042B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раді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Положення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</w:t>
      </w:r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ідділ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D149FC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6.1.</w:t>
      </w:r>
      <w:r w:rsid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Планує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роботу</w:t>
      </w:r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ідділу</w:t>
      </w:r>
      <w:r w:rsidR="00D149FC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6.1.</w:t>
      </w:r>
      <w:r w:rsid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Вживає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заходів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удосконалення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організації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підвищення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ефективності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роботи</w:t>
      </w:r>
      <w:proofErr w:type="spellEnd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ідділу.</w:t>
      </w:r>
    </w:p>
    <w:p w:rsidR="00F40120" w:rsidRPr="002C4C97" w:rsidRDefault="0009042B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6.1.</w:t>
      </w:r>
      <w:r w:rsid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Звітує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перед с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елщним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головою про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покладених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</w:t>
      </w:r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ідділ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завдань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затверджених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планів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роботи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6.1.</w:t>
      </w:r>
      <w:r w:rsid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6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Вносить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пропозиції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розгляду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засіданнях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виконавчого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комітету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належать до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компетенції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Відділу, та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організовує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підготовку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проєктів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ідповідних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рішень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6.1.</w:t>
      </w:r>
      <w:r w:rsid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7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Забезпечує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дотримання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працівниками</w:t>
      </w:r>
      <w:proofErr w:type="spellEnd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ідділу правил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внутрішнього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труд</w:t>
      </w:r>
      <w:r w:rsidR="00D149FC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ового </w:t>
      </w:r>
      <w:proofErr w:type="spellStart"/>
      <w:r w:rsidR="00D149FC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розпорядку</w:t>
      </w:r>
      <w:proofErr w:type="spellEnd"/>
      <w:r w:rsidR="00D149FC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D149FC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виконавчо</w:t>
      </w:r>
      <w:proofErr w:type="spellEnd"/>
      <w:r w:rsidR="00D149FC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ї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дисципліни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F40120" w:rsidRPr="002C4C97" w:rsidRDefault="00CD254F" w:rsidP="003118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6.1.</w:t>
      </w:r>
      <w:r w:rsidR="00311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8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Здійснює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повноваження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визначені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законом.</w:t>
      </w:r>
    </w:p>
    <w:p w:rsidR="00CD254F" w:rsidRPr="002C4C97" w:rsidRDefault="001762B1" w:rsidP="003118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6.2. На період відсутності начальника відділу (відпустка, відрядження, хвороба, тощо) його обов’язки виконує посадова особа, визначена селищним  головою.</w:t>
      </w:r>
    </w:p>
    <w:p w:rsidR="00F40120" w:rsidRPr="002C4C97" w:rsidRDefault="00F40120" w:rsidP="00F401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F40120" w:rsidRDefault="00F84F0C" w:rsidP="00F401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VII</w:t>
      </w:r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r w:rsidR="0087122E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Заключні</w:t>
      </w:r>
      <w:proofErr w:type="spellEnd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положення</w:t>
      </w:r>
      <w:proofErr w:type="spellEnd"/>
    </w:p>
    <w:p w:rsidR="003118AF" w:rsidRPr="003118AF" w:rsidRDefault="003118AF" w:rsidP="00F40120">
      <w:pPr>
        <w:shd w:val="clear" w:color="auto" w:fill="FFFFFF"/>
        <w:spacing w:after="0" w:line="240" w:lineRule="auto"/>
        <w:jc w:val="center"/>
        <w:rPr>
          <w:rFonts w:ascii="probaproregular" w:eastAsia="Times New Roman" w:hAnsi="probaproregular" w:cs="Times New Roman"/>
          <w:sz w:val="26"/>
          <w:szCs w:val="26"/>
          <w:lang w:val="uk-UA"/>
        </w:rPr>
      </w:pPr>
    </w:p>
    <w:p w:rsidR="00F40120" w:rsidRPr="002C4C97" w:rsidRDefault="00F40120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7.1. Структура Відділу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затверджується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ішенням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ради.</w:t>
      </w:r>
    </w:p>
    <w:p w:rsidR="00F40120" w:rsidRPr="002C4C97" w:rsidRDefault="001762B1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7.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Відділ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утримується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рахунок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кошті</w:t>
      </w:r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бюджету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територіальної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громади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якщо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інше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не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передбачено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законом.</w:t>
      </w:r>
    </w:p>
    <w:p w:rsidR="00F40120" w:rsidRPr="002C4C97" w:rsidRDefault="001762B1" w:rsidP="003118AF">
      <w:pPr>
        <w:shd w:val="clear" w:color="auto" w:fill="FFFFFF"/>
        <w:spacing w:after="0" w:line="240" w:lineRule="auto"/>
        <w:ind w:firstLine="709"/>
        <w:jc w:val="both"/>
        <w:rPr>
          <w:rFonts w:ascii="probaproregular" w:eastAsia="Times New Roman" w:hAnsi="probaproregular" w:cs="Times New Roman"/>
          <w:sz w:val="26"/>
          <w:szCs w:val="26"/>
          <w:lang w:val="uk-UA"/>
        </w:rPr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7.</w:t>
      </w: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Зміни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доповнення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Положення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вносяться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ішенням</w:t>
      </w:r>
      <w:proofErr w:type="spellEnd"/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430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Червоногригорівської селищної </w:t>
      </w:r>
      <w:r w:rsidR="00F40120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ради</w:t>
      </w:r>
      <w:r w:rsidR="00B43093"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2C4C97" w:rsidRDefault="001762B1" w:rsidP="003118AF">
      <w:pPr>
        <w:ind w:firstLine="709"/>
        <w:jc w:val="both"/>
      </w:pPr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7.4.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Питання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діяльност</w:t>
      </w:r>
      <w:proofErr w:type="gram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В</w:t>
      </w:r>
      <w:proofErr w:type="gram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ідділу,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які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не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врегульовані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цим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Положенням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вирішуються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відповідно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чинного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2C4C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2C4C97" w:rsidRDefault="002C4C97" w:rsidP="002C4C97"/>
    <w:p w:rsidR="002C4C97" w:rsidRPr="00504C47" w:rsidRDefault="002C4C97" w:rsidP="002C4C97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504C47">
        <w:rPr>
          <w:rFonts w:ascii="Times New Roman" w:hAnsi="Times New Roman" w:cs="Times New Roman"/>
          <w:sz w:val="28"/>
          <w:lang w:val="uk-UA"/>
        </w:rPr>
        <w:t xml:space="preserve">Секретар селищної ради </w:t>
      </w: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</w:t>
      </w:r>
      <w:r w:rsidRPr="00504C47">
        <w:rPr>
          <w:rFonts w:ascii="Times New Roman" w:hAnsi="Times New Roman" w:cs="Times New Roman"/>
          <w:sz w:val="28"/>
          <w:lang w:val="uk-UA"/>
        </w:rPr>
        <w:t>Олена КРАЙНІК</w:t>
      </w:r>
    </w:p>
    <w:p w:rsidR="00FC0940" w:rsidRPr="002C4C97" w:rsidRDefault="00FC0940" w:rsidP="002C4C97"/>
    <w:sectPr w:rsidR="00FC0940" w:rsidRPr="002C4C97" w:rsidSect="00B10F32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DC" w:rsidRDefault="004430DC" w:rsidP="00B10F32">
      <w:pPr>
        <w:spacing w:after="0" w:line="240" w:lineRule="auto"/>
      </w:pPr>
      <w:r>
        <w:separator/>
      </w:r>
    </w:p>
  </w:endnote>
  <w:endnote w:type="continuationSeparator" w:id="0">
    <w:p w:rsidR="004430DC" w:rsidRDefault="004430DC" w:rsidP="00B10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DC" w:rsidRDefault="004430DC" w:rsidP="00B10F32">
      <w:pPr>
        <w:spacing w:after="0" w:line="240" w:lineRule="auto"/>
      </w:pPr>
      <w:r>
        <w:separator/>
      </w:r>
    </w:p>
  </w:footnote>
  <w:footnote w:type="continuationSeparator" w:id="0">
    <w:p w:rsidR="004430DC" w:rsidRDefault="004430DC" w:rsidP="00B10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98998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10F32" w:rsidRPr="00B10F32" w:rsidRDefault="00B10F3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0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0F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0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5C3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10F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10F32" w:rsidRDefault="00B10F3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0120"/>
    <w:rsid w:val="00016AF7"/>
    <w:rsid w:val="0009042B"/>
    <w:rsid w:val="001762B1"/>
    <w:rsid w:val="00194B86"/>
    <w:rsid w:val="001B269F"/>
    <w:rsid w:val="001E3FB2"/>
    <w:rsid w:val="001F088C"/>
    <w:rsid w:val="00226776"/>
    <w:rsid w:val="002C4C97"/>
    <w:rsid w:val="003118AF"/>
    <w:rsid w:val="003A7AA0"/>
    <w:rsid w:val="004206AA"/>
    <w:rsid w:val="004430DC"/>
    <w:rsid w:val="004473F5"/>
    <w:rsid w:val="00462B58"/>
    <w:rsid w:val="00467B78"/>
    <w:rsid w:val="004F0BD2"/>
    <w:rsid w:val="004F3C02"/>
    <w:rsid w:val="00500C9E"/>
    <w:rsid w:val="005237EA"/>
    <w:rsid w:val="005462F0"/>
    <w:rsid w:val="00610195"/>
    <w:rsid w:val="00645693"/>
    <w:rsid w:val="00680937"/>
    <w:rsid w:val="006A1F35"/>
    <w:rsid w:val="006C41AA"/>
    <w:rsid w:val="00757952"/>
    <w:rsid w:val="00805198"/>
    <w:rsid w:val="00825D28"/>
    <w:rsid w:val="008544F8"/>
    <w:rsid w:val="0087122E"/>
    <w:rsid w:val="008820D9"/>
    <w:rsid w:val="008D5C30"/>
    <w:rsid w:val="008E5DEB"/>
    <w:rsid w:val="00900356"/>
    <w:rsid w:val="009025F1"/>
    <w:rsid w:val="00944AFC"/>
    <w:rsid w:val="009836E2"/>
    <w:rsid w:val="0099218E"/>
    <w:rsid w:val="009B5D05"/>
    <w:rsid w:val="00A17FA0"/>
    <w:rsid w:val="00A513EF"/>
    <w:rsid w:val="00B10F32"/>
    <w:rsid w:val="00B43093"/>
    <w:rsid w:val="00B96AB4"/>
    <w:rsid w:val="00C36ABA"/>
    <w:rsid w:val="00CD254F"/>
    <w:rsid w:val="00CD7ADD"/>
    <w:rsid w:val="00CF3FA6"/>
    <w:rsid w:val="00D13060"/>
    <w:rsid w:val="00D149FC"/>
    <w:rsid w:val="00D96AB5"/>
    <w:rsid w:val="00DA577F"/>
    <w:rsid w:val="00E46895"/>
    <w:rsid w:val="00E64C59"/>
    <w:rsid w:val="00ED27B4"/>
    <w:rsid w:val="00F31DA9"/>
    <w:rsid w:val="00F40120"/>
    <w:rsid w:val="00F84F0C"/>
    <w:rsid w:val="00FC0940"/>
    <w:rsid w:val="00FD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AFC"/>
  </w:style>
  <w:style w:type="paragraph" w:styleId="1">
    <w:name w:val="heading 1"/>
    <w:basedOn w:val="a"/>
    <w:link w:val="10"/>
    <w:uiPriority w:val="9"/>
    <w:qFormat/>
    <w:rsid w:val="00F401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01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4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21"/>
    <w:basedOn w:val="a"/>
    <w:rsid w:val="00F4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uiPriority w:val="1"/>
    <w:qFormat/>
    <w:rsid w:val="00F4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1"/>
    <w:basedOn w:val="a"/>
    <w:rsid w:val="00F4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F40120"/>
    <w:rPr>
      <w:i/>
      <w:iCs/>
    </w:rPr>
  </w:style>
  <w:style w:type="paragraph" w:customStyle="1" w:styleId="12">
    <w:name w:val="Без інтервалів1"/>
    <w:rsid w:val="00E64C59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customStyle="1" w:styleId="13">
    <w:name w:val="Абзац списку1"/>
    <w:basedOn w:val="a"/>
    <w:uiPriority w:val="34"/>
    <w:qFormat/>
    <w:rsid w:val="00E64C59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64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4C5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D0CC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10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0F32"/>
  </w:style>
  <w:style w:type="paragraph" w:styleId="ab">
    <w:name w:val="footer"/>
    <w:basedOn w:val="a"/>
    <w:link w:val="ac"/>
    <w:uiPriority w:val="99"/>
    <w:unhideWhenUsed/>
    <w:rsid w:val="00B10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0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2417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NikIrbiS</cp:lastModifiedBy>
  <cp:revision>36</cp:revision>
  <cp:lastPrinted>2024-05-07T12:25:00Z</cp:lastPrinted>
  <dcterms:created xsi:type="dcterms:W3CDTF">2024-05-06T10:52:00Z</dcterms:created>
  <dcterms:modified xsi:type="dcterms:W3CDTF">2024-09-26T17:15:00Z</dcterms:modified>
</cp:coreProperties>
</file>