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A2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A2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FF0CA2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МІСЦЕВЕ САМОВРЯДУВАННЯ</w:t>
      </w:r>
    </w:p>
    <w:p w:rsidR="00FF0CA2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 w:cs="Times New Roman"/>
          <w:sz w:val="28"/>
          <w:szCs w:val="28"/>
        </w:rPr>
        <w:br/>
        <w:t>НІКОПОЛЬСЬКОГО РАЙОНУ ДНІПРОПЕТРОВСЬКОЇ ОБЛАСТІ</w:t>
      </w:r>
    </w:p>
    <w:p w:rsidR="00FF0CA2" w:rsidRPr="009E6A8D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A8D">
        <w:rPr>
          <w:rFonts w:ascii="Times New Roman" w:hAnsi="Times New Roman" w:cs="Times New Roman"/>
          <w:sz w:val="28"/>
          <w:szCs w:val="28"/>
        </w:rPr>
        <w:t>ВОСЬМОГО  СКЛИКАННЯ</w:t>
      </w:r>
    </w:p>
    <w:p w:rsidR="00FF0CA2" w:rsidRPr="009E6A8D" w:rsidRDefault="00FF0CA2" w:rsidP="00FF0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A8D">
        <w:rPr>
          <w:rFonts w:ascii="Times New Roman" w:hAnsi="Times New Roman" w:cs="Times New Roman"/>
          <w:sz w:val="28"/>
          <w:szCs w:val="28"/>
        </w:rPr>
        <w:t xml:space="preserve"> </w:t>
      </w:r>
      <w:r w:rsidR="009E6A8D" w:rsidRPr="009E6A8D">
        <w:rPr>
          <w:rFonts w:ascii="Times New Roman" w:hAnsi="Times New Roman" w:cs="Times New Roman"/>
          <w:sz w:val="28"/>
          <w:szCs w:val="28"/>
        </w:rPr>
        <w:t>СОРОК П’ЯТА</w:t>
      </w:r>
      <w:r w:rsidRPr="009E6A8D">
        <w:rPr>
          <w:rFonts w:ascii="Times New Roman" w:hAnsi="Times New Roman" w:cs="Times New Roman"/>
          <w:sz w:val="28"/>
          <w:szCs w:val="28"/>
        </w:rPr>
        <w:t xml:space="preserve"> ЧЕРГОВА СЕСІЯ</w:t>
      </w:r>
    </w:p>
    <w:p w:rsidR="00FF0CA2" w:rsidRPr="009E6A8D" w:rsidRDefault="00F13960" w:rsidP="00FF0CA2">
      <w:pPr>
        <w:spacing w:after="0"/>
        <w:jc w:val="center"/>
        <w:rPr>
          <w:b/>
          <w:sz w:val="28"/>
          <w:szCs w:val="28"/>
        </w:rPr>
      </w:pPr>
      <w:r w:rsidRPr="009E6A8D"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BC23C31" wp14:editId="758BFCAA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19050" t="19050" r="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27AA3BD" id="Line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" strokeweight="4.5pt">
                <v:stroke linestyle="thinThick"/>
              </v:line>
            </w:pict>
          </mc:Fallback>
        </mc:AlternateContent>
      </w:r>
    </w:p>
    <w:p w:rsidR="00AC2EC2" w:rsidRPr="009E6A8D" w:rsidRDefault="00AC2EC2" w:rsidP="00AC2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E6A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РІШЕННЯ</w:t>
      </w:r>
    </w:p>
    <w:p w:rsidR="00AC2EC2" w:rsidRPr="009E6A8D" w:rsidRDefault="00477A8E" w:rsidP="00AC2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07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серпня 2024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 </w:t>
      </w:r>
      <w:r w:rsidR="009A7A7B">
        <w:rPr>
          <w:rFonts w:ascii="Times New Roman" w:eastAsia="Times New Roman" w:hAnsi="Times New Roman" w:cs="Times New Roman"/>
          <w:sz w:val="28"/>
          <w:szCs w:val="28"/>
          <w:lang w:eastAsia="ar-SA"/>
        </w:rPr>
        <w:t>1583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eastAsia="ar-SA"/>
        </w:rPr>
        <w:t>ІІ</w:t>
      </w:r>
      <w:r w:rsidR="00AC2EC2" w:rsidRPr="009E6A8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</w:p>
    <w:p w:rsidR="00FF0CA2" w:rsidRPr="00FF0CA2" w:rsidRDefault="00FF0CA2" w:rsidP="00AC2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2775" w:rsidRDefault="000C5772" w:rsidP="000C5772">
      <w:pPr>
        <w:pStyle w:val="a3"/>
        <w:ind w:right="5102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внесення змін до П</w:t>
      </w:r>
      <w:r w:rsidRPr="009E6A8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оложення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</w:t>
      </w:r>
      <w:r w:rsidRPr="009E6A8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>
        <w:rPr>
          <w:sz w:val="28"/>
          <w:szCs w:val="28"/>
        </w:rPr>
        <w:t>Службу у справах дітей Червоногригорівської селищної ради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F2775" w:rsidRDefault="006F2775" w:rsidP="002F2ECC">
      <w:pPr>
        <w:pStyle w:val="a3"/>
        <w:ind w:firstLine="72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9E6A8D" w:rsidRPr="009E6A8D" w:rsidRDefault="009E6A8D" w:rsidP="002F2ECC">
      <w:pPr>
        <w:pStyle w:val="a3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E6A8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метою приведення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9E6A8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оложення про </w:t>
      </w:r>
      <w:r w:rsidR="008918E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sz w:val="28"/>
          <w:szCs w:val="28"/>
        </w:rPr>
        <w:t xml:space="preserve">лужбу </w:t>
      </w:r>
      <w:r w:rsidR="000C5772">
        <w:rPr>
          <w:sz w:val="28"/>
          <w:szCs w:val="28"/>
        </w:rPr>
        <w:t>у</w:t>
      </w:r>
      <w:r>
        <w:rPr>
          <w:sz w:val="28"/>
          <w:szCs w:val="28"/>
        </w:rPr>
        <w:t xml:space="preserve"> справах дітей Червоногригорівської селищної ради</w:t>
      </w:r>
      <w:r w:rsidRPr="009E6A8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вимог діючого законодавства України,</w:t>
      </w:r>
      <w:r w:rsidRPr="009E6A8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відповідно до законів України «Про порядок вирішення окремих питань адміністративно-територіального устрою України», «Про забезпечення функціонування української мови як державної», </w:t>
      </w:r>
      <w:r w:rsidRPr="009E6A8D">
        <w:rPr>
          <w:color w:val="000000"/>
          <w:sz w:val="28"/>
          <w:szCs w:val="28"/>
          <w:shd w:val="clear" w:color="auto" w:fill="FFFFFF"/>
        </w:rPr>
        <w:t>«</w:t>
      </w:r>
      <w:r w:rsidRPr="009E6A8D">
        <w:rPr>
          <w:bCs/>
          <w:color w:val="000000"/>
          <w:sz w:val="28"/>
          <w:szCs w:val="28"/>
          <w:shd w:val="clear" w:color="auto" w:fill="FFFFFF"/>
        </w:rPr>
        <w:t>Про засудження та заборону пропаганди російської імперської політики в Україні і деколонізацію топонімії</w:t>
      </w:r>
      <w:r w:rsidRPr="009E6A8D">
        <w:rPr>
          <w:color w:val="000000"/>
          <w:sz w:val="28"/>
          <w:szCs w:val="28"/>
          <w:shd w:val="clear" w:color="auto" w:fill="FFFFFF"/>
        </w:rPr>
        <w:t>»,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15E2C">
        <w:rPr>
          <w:sz w:val="28"/>
          <w:szCs w:val="28"/>
        </w:rPr>
        <w:t xml:space="preserve">«Про органи і служби у справах дітей та спеціальні установи для дітей», </w:t>
      </w:r>
      <w:r>
        <w:rPr>
          <w:sz w:val="28"/>
          <w:szCs w:val="28"/>
        </w:rPr>
        <w:t>«</w:t>
      </w:r>
      <w:r w:rsidRPr="00D15E2C">
        <w:rPr>
          <w:sz w:val="28"/>
          <w:szCs w:val="28"/>
        </w:rPr>
        <w:t>Про державну реєстрацію юридичних осіб, фізичних осіб-підприємців та громадських формувань</w:t>
      </w:r>
      <w:r>
        <w:rPr>
          <w:sz w:val="28"/>
          <w:szCs w:val="28"/>
        </w:rPr>
        <w:t>»</w:t>
      </w:r>
      <w:r w:rsidRPr="00D15E2C">
        <w:rPr>
          <w:sz w:val="28"/>
          <w:szCs w:val="28"/>
        </w:rPr>
        <w:t xml:space="preserve">, постанови Кабінету Міністрів України від </w:t>
      </w:r>
      <w:r>
        <w:rPr>
          <w:sz w:val="28"/>
          <w:szCs w:val="28"/>
        </w:rPr>
        <w:t xml:space="preserve">                        </w:t>
      </w:r>
      <w:r w:rsidRPr="00D15E2C">
        <w:rPr>
          <w:sz w:val="28"/>
          <w:szCs w:val="28"/>
        </w:rPr>
        <w:t>30</w:t>
      </w:r>
      <w:r>
        <w:rPr>
          <w:sz w:val="28"/>
          <w:szCs w:val="28"/>
        </w:rPr>
        <w:t>.08.</w:t>
      </w:r>
      <w:r w:rsidRPr="00D15E2C">
        <w:rPr>
          <w:sz w:val="28"/>
          <w:szCs w:val="28"/>
        </w:rPr>
        <w:t>2007 року № 1068 «</w:t>
      </w:r>
      <w:r w:rsidRPr="00D15E2C">
        <w:rPr>
          <w:bCs/>
          <w:sz w:val="28"/>
          <w:szCs w:val="28"/>
          <w:shd w:val="clear" w:color="auto" w:fill="FFFFFF"/>
        </w:rPr>
        <w:t>Про затвердження типових положень про службу у справах дітей»</w:t>
      </w:r>
      <w:r w:rsidRPr="00D15E2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керуючись статтями </w:t>
      </w:r>
      <w:r w:rsidRPr="00D15E2C">
        <w:rPr>
          <w:sz w:val="28"/>
          <w:szCs w:val="28"/>
        </w:rPr>
        <w:t>26</w:t>
      </w:r>
      <w:r>
        <w:rPr>
          <w:sz w:val="28"/>
          <w:szCs w:val="28"/>
        </w:rPr>
        <w:t xml:space="preserve">, </w:t>
      </w:r>
      <w:r w:rsidRPr="00D15E2C">
        <w:rPr>
          <w:sz w:val="28"/>
          <w:szCs w:val="28"/>
        </w:rPr>
        <w:t>54  Закону України «Про місцеве самоврядування в Україні»</w:t>
      </w:r>
      <w:r>
        <w:rPr>
          <w:sz w:val="28"/>
          <w:szCs w:val="28"/>
        </w:rPr>
        <w:t>, селищна рада</w:t>
      </w:r>
    </w:p>
    <w:p w:rsidR="009E6A8D" w:rsidRDefault="009E6A8D" w:rsidP="002F2ECC">
      <w:pPr>
        <w:pStyle w:val="a3"/>
        <w:ind w:firstLine="720"/>
        <w:jc w:val="both"/>
        <w:rPr>
          <w:sz w:val="28"/>
          <w:szCs w:val="28"/>
        </w:rPr>
      </w:pPr>
    </w:p>
    <w:p w:rsidR="008918EF" w:rsidRDefault="002F2ECC" w:rsidP="00402B78">
      <w:pPr>
        <w:pStyle w:val="a3"/>
        <w:tabs>
          <w:tab w:val="left" w:pos="2700"/>
        </w:tabs>
        <w:jc w:val="both"/>
        <w:rPr>
          <w:sz w:val="28"/>
          <w:szCs w:val="28"/>
        </w:rPr>
      </w:pPr>
      <w:r w:rsidRPr="002F2ECC">
        <w:rPr>
          <w:b/>
          <w:sz w:val="28"/>
          <w:szCs w:val="28"/>
        </w:rPr>
        <w:t>ВИРІШИЛА</w:t>
      </w:r>
      <w:r>
        <w:rPr>
          <w:sz w:val="28"/>
          <w:szCs w:val="28"/>
        </w:rPr>
        <w:t>:</w:t>
      </w:r>
      <w:r w:rsidR="00402B78">
        <w:rPr>
          <w:sz w:val="28"/>
          <w:szCs w:val="28"/>
        </w:rPr>
        <w:tab/>
      </w:r>
    </w:p>
    <w:p w:rsidR="00C97B1F" w:rsidRDefault="00C97B1F" w:rsidP="00402B78">
      <w:pPr>
        <w:pStyle w:val="a3"/>
        <w:tabs>
          <w:tab w:val="left" w:pos="2700"/>
        </w:tabs>
        <w:jc w:val="both"/>
        <w:rPr>
          <w:sz w:val="28"/>
          <w:szCs w:val="28"/>
        </w:rPr>
      </w:pPr>
    </w:p>
    <w:p w:rsidR="00402B78" w:rsidRDefault="008918EF" w:rsidP="00402B78">
      <w:pPr>
        <w:pStyle w:val="a5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97EC3">
        <w:rPr>
          <w:sz w:val="28"/>
          <w:szCs w:val="28"/>
        </w:rPr>
        <w:t xml:space="preserve">Внести зміни до </w:t>
      </w:r>
      <w:r w:rsidR="00B97EC3" w:rsidRPr="00B97EC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 про С</w:t>
      </w:r>
      <w:r w:rsidR="00B97EC3" w:rsidRPr="00B97EC3">
        <w:rPr>
          <w:sz w:val="28"/>
          <w:szCs w:val="28"/>
        </w:rPr>
        <w:t>лужбу у справах дітей Червоногригорівської селищної ради</w:t>
      </w:r>
      <w:r w:rsidR="00B97EC3">
        <w:rPr>
          <w:sz w:val="28"/>
          <w:szCs w:val="28"/>
        </w:rPr>
        <w:t>, затвердженого</w:t>
      </w:r>
      <w:r w:rsidR="00B97EC3" w:rsidRPr="00B97EC3">
        <w:rPr>
          <w:sz w:val="28"/>
          <w:szCs w:val="28"/>
        </w:rPr>
        <w:t xml:space="preserve"> </w:t>
      </w:r>
      <w:r w:rsidRPr="00B97EC3">
        <w:rPr>
          <w:sz w:val="28"/>
          <w:szCs w:val="28"/>
        </w:rPr>
        <w:t>рішення</w:t>
      </w:r>
      <w:r w:rsidR="00B97EC3">
        <w:rPr>
          <w:sz w:val="28"/>
          <w:szCs w:val="28"/>
        </w:rPr>
        <w:t>м</w:t>
      </w:r>
      <w:r w:rsidRPr="00162213">
        <w:rPr>
          <w:sz w:val="28"/>
          <w:szCs w:val="28"/>
        </w:rPr>
        <w:t xml:space="preserve"> селищної ради</w:t>
      </w:r>
      <w:r w:rsidR="00B97EC3">
        <w:rPr>
          <w:sz w:val="28"/>
          <w:szCs w:val="28"/>
        </w:rPr>
        <w:t xml:space="preserve"> </w:t>
      </w:r>
      <w:r w:rsidR="00B97EC3" w:rsidRPr="006F2775">
        <w:rPr>
          <w:sz w:val="28"/>
          <w:szCs w:val="28"/>
        </w:rPr>
        <w:t>від 20 грудня 2019 року № 1101</w:t>
      </w:r>
      <w:r w:rsidR="00B97EC3" w:rsidRPr="006F2775">
        <w:rPr>
          <w:sz w:val="28"/>
          <w:szCs w:val="28"/>
          <w:lang w:eastAsia="ar-SA"/>
        </w:rPr>
        <w:t xml:space="preserve"> - 25/VІІ</w:t>
      </w:r>
      <w:r w:rsidR="00B97EC3" w:rsidRPr="006F2775">
        <w:rPr>
          <w:sz w:val="28"/>
          <w:szCs w:val="28"/>
        </w:rPr>
        <w:t xml:space="preserve"> «Про затвердження структури та штатної чисельності апарату Червоногригорівської селищної ради, її виконавчих органів і бюджетних установ на 2020 рік» (зі змінами)</w:t>
      </w:r>
      <w:r w:rsidR="00402B78">
        <w:rPr>
          <w:sz w:val="28"/>
          <w:szCs w:val="28"/>
        </w:rPr>
        <w:t xml:space="preserve">, затвердивши його </w:t>
      </w:r>
      <w:r w:rsidR="00402B78">
        <w:rPr>
          <w:color w:val="000000"/>
          <w:sz w:val="28"/>
          <w:szCs w:val="28"/>
        </w:rPr>
        <w:t>у новій редакції, що додається.</w:t>
      </w:r>
    </w:p>
    <w:p w:rsidR="000F6BA6" w:rsidRDefault="000F6BA6" w:rsidP="00402B78">
      <w:pPr>
        <w:pStyle w:val="a5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</w:p>
    <w:p w:rsidR="008918EF" w:rsidRDefault="00DE0989" w:rsidP="00891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8918E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918EF" w:rsidRPr="000A6F03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</w:t>
      </w:r>
      <w:r w:rsidR="008918EF">
        <w:rPr>
          <w:rFonts w:ascii="Times New Roman" w:hAnsi="Times New Roman"/>
          <w:sz w:val="28"/>
          <w:szCs w:val="28"/>
          <w:lang w:eastAsia="ru-RU"/>
        </w:rPr>
        <w:t>цього</w:t>
      </w:r>
      <w:r w:rsidR="008918EF" w:rsidRPr="000A6F03">
        <w:rPr>
          <w:rFonts w:ascii="Times New Roman" w:hAnsi="Times New Roman"/>
          <w:sz w:val="28"/>
          <w:szCs w:val="28"/>
          <w:lang w:eastAsia="ru-RU"/>
        </w:rPr>
        <w:t xml:space="preserve"> рішення покласти на постійну комісію селищної ради з питань</w:t>
      </w:r>
      <w:r w:rsidR="00891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18EF" w:rsidRPr="00273EA8">
        <w:rPr>
          <w:rFonts w:ascii="Times New Roman" w:hAnsi="Times New Roman"/>
          <w:color w:val="000000" w:themeColor="text1"/>
          <w:sz w:val="28"/>
          <w:szCs w:val="28"/>
        </w:rPr>
        <w:t>прав людини,</w:t>
      </w:r>
      <w:r w:rsidR="008918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8EF" w:rsidRPr="00273EA8">
        <w:rPr>
          <w:rFonts w:ascii="Times New Roman" w:hAnsi="Times New Roman"/>
          <w:color w:val="000000" w:themeColor="text1"/>
          <w:sz w:val="28"/>
          <w:szCs w:val="28"/>
        </w:rPr>
        <w:t>законності,</w:t>
      </w:r>
      <w:r w:rsidR="008918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8EF" w:rsidRPr="00273EA8">
        <w:rPr>
          <w:rFonts w:ascii="Times New Roman" w:hAnsi="Times New Roman"/>
          <w:color w:val="000000" w:themeColor="text1"/>
          <w:sz w:val="28"/>
          <w:szCs w:val="28"/>
        </w:rPr>
        <w:t>депутатської діяльності,</w:t>
      </w:r>
      <w:r w:rsidR="008918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8EF" w:rsidRPr="00273EA8">
        <w:rPr>
          <w:rFonts w:ascii="Times New Roman" w:hAnsi="Times New Roman"/>
          <w:color w:val="000000" w:themeColor="text1"/>
          <w:sz w:val="28"/>
          <w:szCs w:val="28"/>
        </w:rPr>
        <w:t>етики,</w:t>
      </w:r>
      <w:r w:rsidR="008918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8EF" w:rsidRPr="00273EA8">
        <w:rPr>
          <w:rFonts w:ascii="Times New Roman" w:hAnsi="Times New Roman"/>
          <w:color w:val="000000" w:themeColor="text1"/>
          <w:sz w:val="28"/>
          <w:szCs w:val="28"/>
        </w:rPr>
        <w:t>регламенту та гуманітарних питань</w:t>
      </w:r>
      <w:r w:rsidR="008918EF">
        <w:rPr>
          <w:rFonts w:ascii="Times New Roman" w:hAnsi="Times New Roman"/>
          <w:color w:val="000000" w:themeColor="text1"/>
          <w:sz w:val="28"/>
          <w:szCs w:val="28"/>
        </w:rPr>
        <w:t xml:space="preserve"> (Коваленко).</w:t>
      </w:r>
    </w:p>
    <w:p w:rsidR="009A7A7B" w:rsidRDefault="009A7A7B" w:rsidP="009A7A7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7A7B" w:rsidRDefault="009A7A7B" w:rsidP="009A7A7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7A7B" w:rsidRDefault="009A7A7B" w:rsidP="009A7A7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Олександр ПРОКОПЕНКО</w:t>
      </w:r>
    </w:p>
    <w:p w:rsidR="005270F1" w:rsidRPr="000946F1" w:rsidRDefault="00CB6E0D" w:rsidP="001536F2">
      <w:pPr>
        <w:shd w:val="clear" w:color="auto" w:fill="FFFFFF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0946F1" w:rsidRDefault="00CB6E0D" w:rsidP="001536F2">
      <w:pPr>
        <w:shd w:val="clear" w:color="auto" w:fill="FFFFFF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270F1" w:rsidRPr="000946F1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0946F1" w:rsidRPr="000946F1">
        <w:rPr>
          <w:rFonts w:ascii="Times New Roman" w:hAnsi="Times New Roman" w:cs="Times New Roman"/>
          <w:sz w:val="28"/>
          <w:szCs w:val="28"/>
        </w:rPr>
        <w:t>Червоногригорівської</w:t>
      </w:r>
    </w:p>
    <w:p w:rsidR="005270F1" w:rsidRPr="0060281F" w:rsidRDefault="005270F1" w:rsidP="001536F2">
      <w:pPr>
        <w:shd w:val="clear" w:color="auto" w:fill="FFFFFF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0946F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615DA7" w:rsidRDefault="00A27750" w:rsidP="001536F2">
      <w:pPr>
        <w:shd w:val="clear" w:color="auto" w:fill="FFFFFF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615DA7">
        <w:rPr>
          <w:rFonts w:ascii="Times New Roman" w:hAnsi="Times New Roman" w:cs="Times New Roman"/>
          <w:sz w:val="28"/>
          <w:szCs w:val="28"/>
        </w:rPr>
        <w:t xml:space="preserve">від </w:t>
      </w:r>
      <w:r w:rsidR="0087281C">
        <w:rPr>
          <w:rFonts w:ascii="Times New Roman" w:hAnsi="Times New Roman" w:cs="Times New Roman"/>
          <w:sz w:val="28"/>
          <w:szCs w:val="28"/>
        </w:rPr>
        <w:t>07</w:t>
      </w:r>
      <w:r w:rsidR="00615DA7">
        <w:rPr>
          <w:rFonts w:ascii="Times New Roman" w:hAnsi="Times New Roman" w:cs="Times New Roman"/>
          <w:sz w:val="28"/>
          <w:szCs w:val="28"/>
        </w:rPr>
        <w:t xml:space="preserve"> </w:t>
      </w:r>
      <w:r w:rsidR="0087281C">
        <w:rPr>
          <w:rFonts w:ascii="Times New Roman" w:hAnsi="Times New Roman" w:cs="Times New Roman"/>
          <w:sz w:val="28"/>
          <w:szCs w:val="28"/>
        </w:rPr>
        <w:t>серпня</w:t>
      </w:r>
      <w:r w:rsidR="00615DA7">
        <w:rPr>
          <w:rFonts w:ascii="Times New Roman" w:hAnsi="Times New Roman" w:cs="Times New Roman"/>
          <w:sz w:val="28"/>
          <w:szCs w:val="28"/>
        </w:rPr>
        <w:t xml:space="preserve"> </w:t>
      </w:r>
      <w:r w:rsidR="0087281C">
        <w:rPr>
          <w:rFonts w:ascii="Times New Roman" w:hAnsi="Times New Roman" w:cs="Times New Roman"/>
          <w:sz w:val="28"/>
          <w:szCs w:val="28"/>
        </w:rPr>
        <w:t>2024</w:t>
      </w:r>
      <w:r w:rsidR="005270F1" w:rsidRPr="00615DA7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270F1" w:rsidRPr="00CB6E0D" w:rsidRDefault="005270F1" w:rsidP="001536F2">
      <w:pPr>
        <w:shd w:val="clear" w:color="auto" w:fill="FFFFFF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 xml:space="preserve">№ </w:t>
      </w:r>
      <w:r w:rsidR="00C04E83">
        <w:rPr>
          <w:rFonts w:ascii="Times New Roman" w:hAnsi="Times New Roman" w:cs="Times New Roman"/>
          <w:sz w:val="28"/>
          <w:szCs w:val="28"/>
        </w:rPr>
        <w:t>1583</w:t>
      </w:r>
      <w:r w:rsidR="00615DA7" w:rsidRPr="00CB6E0D">
        <w:rPr>
          <w:rFonts w:ascii="Times New Roman" w:hAnsi="Times New Roman" w:cs="Times New Roman"/>
          <w:sz w:val="28"/>
          <w:szCs w:val="28"/>
        </w:rPr>
        <w:t xml:space="preserve"> </w:t>
      </w:r>
      <w:r w:rsidRPr="00CB6E0D">
        <w:rPr>
          <w:rFonts w:ascii="Times New Roman" w:hAnsi="Times New Roman" w:cs="Times New Roman"/>
          <w:sz w:val="28"/>
          <w:szCs w:val="28"/>
        </w:rPr>
        <w:t>-</w:t>
      </w:r>
      <w:r w:rsidR="00615DA7" w:rsidRPr="00CB6E0D">
        <w:rPr>
          <w:rFonts w:ascii="Times New Roman" w:hAnsi="Times New Roman" w:cs="Times New Roman"/>
          <w:sz w:val="28"/>
          <w:szCs w:val="28"/>
        </w:rPr>
        <w:t xml:space="preserve"> </w:t>
      </w:r>
      <w:r w:rsidR="00CB6E0D" w:rsidRPr="00CB6E0D">
        <w:rPr>
          <w:rFonts w:ascii="Times New Roman" w:hAnsi="Times New Roman" w:cs="Times New Roman"/>
          <w:sz w:val="28"/>
          <w:szCs w:val="28"/>
        </w:rPr>
        <w:t>45</w:t>
      </w:r>
      <w:r w:rsidRPr="00CB6E0D">
        <w:rPr>
          <w:rFonts w:ascii="Times New Roman" w:hAnsi="Times New Roman" w:cs="Times New Roman"/>
          <w:sz w:val="28"/>
          <w:szCs w:val="28"/>
        </w:rPr>
        <w:t>/</w:t>
      </w:r>
      <w:r w:rsidRPr="00CB6E0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B6E0D">
        <w:rPr>
          <w:rFonts w:ascii="Times New Roman" w:hAnsi="Times New Roman" w:cs="Times New Roman"/>
          <w:sz w:val="28"/>
          <w:szCs w:val="28"/>
        </w:rPr>
        <w:t>І</w:t>
      </w:r>
    </w:p>
    <w:p w:rsidR="005270F1" w:rsidRDefault="005270F1" w:rsidP="005270F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36F2" w:rsidRPr="0060281F" w:rsidRDefault="001536F2" w:rsidP="005270F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70F1" w:rsidRPr="0060281F" w:rsidRDefault="005270F1" w:rsidP="00273E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 xml:space="preserve">П О Л О Ж Е Н </w:t>
      </w:r>
      <w:proofErr w:type="spellStart"/>
      <w:r w:rsidRPr="0060281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0281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70F1" w:rsidRPr="0060281F" w:rsidRDefault="005270F1" w:rsidP="005270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536F2">
        <w:rPr>
          <w:rFonts w:ascii="Times New Roman" w:hAnsi="Times New Roman" w:cs="Times New Roman"/>
          <w:b/>
          <w:sz w:val="28"/>
          <w:szCs w:val="28"/>
        </w:rPr>
        <w:t>С</w:t>
      </w:r>
      <w:r w:rsidRPr="0060281F">
        <w:rPr>
          <w:rFonts w:ascii="Times New Roman" w:hAnsi="Times New Roman" w:cs="Times New Roman"/>
          <w:b/>
          <w:sz w:val="28"/>
          <w:szCs w:val="28"/>
        </w:rPr>
        <w:t>лужбу у справах дітей Червоногригорівської селищної ради</w:t>
      </w:r>
    </w:p>
    <w:p w:rsidR="00273EA8" w:rsidRPr="0060281F" w:rsidRDefault="00273EA8" w:rsidP="005270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(нов</w:t>
      </w:r>
      <w:r w:rsidR="001536F2">
        <w:rPr>
          <w:rFonts w:ascii="Times New Roman" w:hAnsi="Times New Roman" w:cs="Times New Roman"/>
          <w:b/>
          <w:sz w:val="28"/>
          <w:szCs w:val="28"/>
        </w:rPr>
        <w:t>а</w:t>
      </w:r>
      <w:r w:rsidRPr="0060281F">
        <w:rPr>
          <w:rFonts w:ascii="Times New Roman" w:hAnsi="Times New Roman" w:cs="Times New Roman"/>
          <w:b/>
          <w:sz w:val="28"/>
          <w:szCs w:val="28"/>
        </w:rPr>
        <w:t xml:space="preserve"> редакці</w:t>
      </w:r>
      <w:r w:rsidR="001536F2">
        <w:rPr>
          <w:rFonts w:ascii="Times New Roman" w:hAnsi="Times New Roman" w:cs="Times New Roman"/>
          <w:b/>
          <w:sz w:val="28"/>
          <w:szCs w:val="28"/>
        </w:rPr>
        <w:t>я</w:t>
      </w:r>
      <w:r w:rsidRPr="0060281F">
        <w:rPr>
          <w:rFonts w:ascii="Times New Roman" w:hAnsi="Times New Roman" w:cs="Times New Roman"/>
          <w:b/>
          <w:sz w:val="28"/>
          <w:szCs w:val="28"/>
        </w:rPr>
        <w:t>)</w:t>
      </w:r>
    </w:p>
    <w:p w:rsidR="005270F1" w:rsidRPr="0060281F" w:rsidRDefault="005270F1" w:rsidP="00527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 </w:t>
      </w:r>
    </w:p>
    <w:p w:rsidR="005270F1" w:rsidRPr="0060281F" w:rsidRDefault="005270F1" w:rsidP="00615DA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1.1. Служба у справах дітей Червоногригор</w:t>
      </w:r>
      <w:r w:rsidR="00615DA7">
        <w:rPr>
          <w:rFonts w:ascii="Times New Roman" w:hAnsi="Times New Roman" w:cs="Times New Roman"/>
          <w:sz w:val="28"/>
          <w:szCs w:val="28"/>
        </w:rPr>
        <w:t>івської селищної ради</w:t>
      </w:r>
      <w:r w:rsidR="002355DB">
        <w:rPr>
          <w:rFonts w:ascii="Times New Roman" w:hAnsi="Times New Roman" w:cs="Times New Roman"/>
          <w:sz w:val="28"/>
          <w:szCs w:val="28"/>
        </w:rPr>
        <w:t xml:space="preserve"> </w:t>
      </w:r>
      <w:r w:rsidR="002550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15DA7">
        <w:rPr>
          <w:rFonts w:ascii="Times New Roman" w:hAnsi="Times New Roman" w:cs="Times New Roman"/>
          <w:sz w:val="28"/>
          <w:szCs w:val="28"/>
        </w:rPr>
        <w:t>(далі</w:t>
      </w:r>
      <w:r w:rsidR="00255029">
        <w:rPr>
          <w:rFonts w:ascii="Times New Roman" w:hAnsi="Times New Roman" w:cs="Times New Roman"/>
          <w:sz w:val="28"/>
          <w:szCs w:val="28"/>
        </w:rPr>
        <w:t xml:space="preserve"> – </w:t>
      </w:r>
      <w:r w:rsidRPr="0060281F">
        <w:rPr>
          <w:rFonts w:ascii="Times New Roman" w:hAnsi="Times New Roman" w:cs="Times New Roman"/>
          <w:sz w:val="28"/>
          <w:szCs w:val="28"/>
        </w:rPr>
        <w:t>служба) є виконавчим органом Червоногригорівської</w:t>
      </w:r>
      <w:r w:rsidR="002355DB">
        <w:rPr>
          <w:rFonts w:ascii="Times New Roman" w:hAnsi="Times New Roman" w:cs="Times New Roman"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sz w:val="28"/>
          <w:szCs w:val="28"/>
        </w:rPr>
        <w:t>селищної ради.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1.2. Служба є юридичною особою, має печатку із зображенням Державного герба України та своїм найменуванням, ідентифікаційний номер, власний бланк.  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1.3</w:t>
      </w:r>
      <w:r w:rsidR="00255029">
        <w:rPr>
          <w:rFonts w:ascii="Times New Roman" w:hAnsi="Times New Roman" w:cs="Times New Roman"/>
          <w:sz w:val="28"/>
          <w:szCs w:val="28"/>
        </w:rPr>
        <w:t>.</w:t>
      </w:r>
      <w:r w:rsidRPr="0060281F">
        <w:rPr>
          <w:rFonts w:ascii="Times New Roman" w:hAnsi="Times New Roman" w:cs="Times New Roman"/>
          <w:sz w:val="28"/>
          <w:szCs w:val="28"/>
        </w:rPr>
        <w:t xml:space="preserve"> Відповідно до частини 2 статті 54 Закону України «Про місцеве самоврядування в Україні» служба Червоногригорівської селищної ради, є підзвітною і підконтрольною селищній раді, селищному голові, виконавчому комітету, службі у справах дітей Дніпропетровської обласної державної адміністрації.</w:t>
      </w:r>
    </w:p>
    <w:p w:rsidR="005270F1" w:rsidRPr="000E4588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588">
        <w:rPr>
          <w:rFonts w:ascii="Times New Roman" w:hAnsi="Times New Roman" w:cs="Times New Roman"/>
          <w:sz w:val="28"/>
          <w:szCs w:val="28"/>
        </w:rPr>
        <w:t>1.4. Юридична адреса служби: індекс 53283, Дніпропетровська об</w:t>
      </w:r>
      <w:r w:rsidR="00402619" w:rsidRPr="000E4588">
        <w:rPr>
          <w:rFonts w:ascii="Times New Roman" w:hAnsi="Times New Roman" w:cs="Times New Roman"/>
          <w:sz w:val="28"/>
          <w:szCs w:val="28"/>
        </w:rPr>
        <w:t>ласть, Нікопольський район, с</w:t>
      </w:r>
      <w:r w:rsidR="00255029" w:rsidRPr="000E4588">
        <w:rPr>
          <w:rFonts w:ascii="Times New Roman" w:hAnsi="Times New Roman" w:cs="Times New Roman"/>
          <w:sz w:val="28"/>
          <w:szCs w:val="28"/>
        </w:rPr>
        <w:t>ели</w:t>
      </w:r>
      <w:r w:rsidR="00402619" w:rsidRPr="000E4588">
        <w:rPr>
          <w:rFonts w:ascii="Times New Roman" w:hAnsi="Times New Roman" w:cs="Times New Roman"/>
          <w:sz w:val="28"/>
          <w:szCs w:val="28"/>
        </w:rPr>
        <w:t>ще</w:t>
      </w:r>
      <w:r w:rsidR="002355DB" w:rsidRPr="000E45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E4588">
        <w:rPr>
          <w:rFonts w:ascii="Times New Roman" w:hAnsi="Times New Roman" w:cs="Times New Roman"/>
          <w:sz w:val="28"/>
          <w:szCs w:val="28"/>
        </w:rPr>
        <w:t>Ч</w:t>
      </w:r>
      <w:r w:rsidR="00402619" w:rsidRPr="000E4588">
        <w:rPr>
          <w:rFonts w:ascii="Times New Roman" w:hAnsi="Times New Roman" w:cs="Times New Roman"/>
          <w:sz w:val="28"/>
          <w:szCs w:val="28"/>
        </w:rPr>
        <w:t>ервоногригорівка, вул</w:t>
      </w:r>
      <w:r w:rsidR="00255029" w:rsidRPr="000E4588">
        <w:rPr>
          <w:rFonts w:ascii="Times New Roman" w:hAnsi="Times New Roman" w:cs="Times New Roman"/>
          <w:sz w:val="28"/>
          <w:szCs w:val="28"/>
        </w:rPr>
        <w:t>иця</w:t>
      </w:r>
      <w:r w:rsidR="00402619" w:rsidRPr="000E4588">
        <w:rPr>
          <w:rFonts w:ascii="Times New Roman" w:hAnsi="Times New Roman" w:cs="Times New Roman"/>
          <w:sz w:val="28"/>
          <w:szCs w:val="28"/>
        </w:rPr>
        <w:t> Ярмаркова</w:t>
      </w:r>
      <w:r w:rsidRPr="000E4588">
        <w:rPr>
          <w:rFonts w:ascii="Times New Roman" w:hAnsi="Times New Roman" w:cs="Times New Roman"/>
          <w:sz w:val="28"/>
          <w:szCs w:val="28"/>
        </w:rPr>
        <w:t>, 33.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1.5. Служба  у своїй діяльності керується  Конституцією України, </w:t>
      </w:r>
      <w:r w:rsidR="00255029">
        <w:rPr>
          <w:rFonts w:ascii="Times New Roman" w:hAnsi="Times New Roman" w:cs="Times New Roman"/>
          <w:sz w:val="28"/>
          <w:szCs w:val="28"/>
        </w:rPr>
        <w:t>з</w:t>
      </w:r>
      <w:r w:rsidRPr="0060281F">
        <w:rPr>
          <w:rFonts w:ascii="Times New Roman" w:hAnsi="Times New Roman" w:cs="Times New Roman"/>
          <w:sz w:val="28"/>
          <w:szCs w:val="28"/>
        </w:rPr>
        <w:t xml:space="preserve">аконами </w:t>
      </w:r>
      <w:r w:rsidR="00255029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60281F">
        <w:rPr>
          <w:rFonts w:ascii="Times New Roman" w:hAnsi="Times New Roman" w:cs="Times New Roman"/>
          <w:sz w:val="28"/>
          <w:szCs w:val="28"/>
        </w:rPr>
        <w:t>«Про місцеве самоврядування в Україні», «Про службу в органах місцевого самоврядування», «Про органи і служби у справах дітей та спеціальні установи для дітей», «Про запобігання корупції» та іншими  законами України, указами і розпорядженнями Президента України, постановами Верховної Ради України, постановами і розпорядженнями Кабінету Міністрів України, наказами  відповідного Міністерства  України, наказами служби у справах дітей Дніпропетровської облдержадміністрації,</w:t>
      </w:r>
      <w:r w:rsidR="00402619">
        <w:rPr>
          <w:rFonts w:ascii="Times New Roman" w:hAnsi="Times New Roman" w:cs="Times New Roman"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sz w:val="28"/>
          <w:szCs w:val="28"/>
        </w:rPr>
        <w:t>іншими нормативними актами органів виконавчої влади та місцевого самоврядування та цим Положенням. </w:t>
      </w:r>
    </w:p>
    <w:p w:rsidR="005270F1" w:rsidRPr="0060281F" w:rsidRDefault="005270F1" w:rsidP="005270F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0F1" w:rsidRPr="0060281F" w:rsidRDefault="005270F1" w:rsidP="00615DA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2.Завдання та функції служби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2.1. Основними завданнями служби є: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2.1.1. Забезпечення реалізації на території Червоногригорівської селищної ради державної політики з питань соціального захисту дітей і запобігання дитячій бездоглядності та безпритульності, вчиненню дітьми правопорушень.</w:t>
      </w:r>
    </w:p>
    <w:p w:rsidR="005270F1" w:rsidRPr="0060281F" w:rsidRDefault="00402619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2.1.2. Координація діяльності</w:t>
      </w:r>
      <w:r w:rsidR="005270F1" w:rsidRPr="0060281F">
        <w:rPr>
          <w:rFonts w:ascii="Times New Roman" w:hAnsi="Times New Roman" w:cs="Times New Roman"/>
          <w:sz w:val="28"/>
          <w:szCs w:val="28"/>
        </w:rPr>
        <w:t xml:space="preserve"> підприємств, установ, організацій  усіх форм власності, розташованих на території Червоногригорівської селищної ради, у вирішенні питань соціального захисту дітей та організації роботи, спрямованої на запобігання дитячій бездоглядності та безпритульності.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2.1.3. Розроблення i здійснення самостійно або разом з підприємствами, установами i організаціями незалежно від форм власності, громадськими організаціями заходів, спрямованих на поліпшення становища i соціального захисту дітей, забезпечення прав, свобод i законних інтересів дітей, запобігання 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дитячій бездоглядності та безпритульності, усунення причин, що породжують ці явища, а також здійснення контролю за виконанням цих заходів.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 Служба відповідно до покладених на неї завдань виконує наступні функції: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2.2.1. Організовує і здійснює разом з іншими структурними підрозділами  селищної ради, старостами, депутатами ради, працівниками поліції, навчальними закладами, закладами охорони здоров’я, розташованими на території селищної ради , заходи, спрямовані на поліпшення становища дітей, запобігання дитячій бездоглядності та безпритульності, вчиненню дітьми правопорушень.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2.2.2. Надає підприємствам, організаціям, установам незалежно від форм власності, громадським організаціям, громадянам у межах своєї компетенції практичну, методичну та консультаційну допомогу і координує їх зусилля  у вирішенні питань соціального захисту дітей та профілактики правопорушень серед них.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2.2.3. Подає пропозиції до обласних, районних та місцевих програм і  планів, заходів  щодо соціального захисту, забезпечення прав, свобод і законних інтересів дітей.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2.2.4. Забезпечує у межах своєї компетенції контроль за виконанням законодавства щодо соціального захисту дітей, попередження дитячої бездоглядності та безпритульності, запобігання вчиненню дітьми правопорушень.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2.2.5. Розробляє і забезпечує здійснення заходів, спрямованих на поліпшення становища дітей, виявлення та усунення причин і умов, які сприяють вчиненню дітьми правопорушень, запобігання дитячій бездоглядності та безпритульності на території Червоногригорівської селищної ради.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2.2.6. Аналізує стан справ у сфері соціального захисту дітей, запобігання вчиненню ними правопорушень та подає відповідним  органам, підприємствам, установам, організаціям усіх форм власності пропозиції щодо удосконалення роботи з дітьми.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lastRenderedPageBreak/>
        <w:t>2.2.7. Залучає до реалізації програм з питань соціального захисту дітей, боротьби з правопорушеннями культурно-освітні, фізкультурно-спортивні товариства, дитячі, молодіжні та інші громадські організації.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2.2.8. В установленому законом порядку  розглядає питання про доцільність відрахування неповнолітніх студентів, які не досягли 18-річного віку, з вищих навчальних закладів і надає відповідне погодження чи заперечення.</w:t>
      </w:r>
    </w:p>
    <w:p w:rsidR="005270F1" w:rsidRPr="0060281F" w:rsidRDefault="005270F1" w:rsidP="000C5C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2.2.9. Розглядає звернення власника підприємства, установи або організації або уповноваженого ним органу та надає письмовий дозвіл або заперечення щодо звільнення працівника молодше 18 років. </w:t>
      </w:r>
    </w:p>
    <w:p w:rsidR="0060281F" w:rsidRPr="0060281F" w:rsidRDefault="005270F1" w:rsidP="000C5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2.2.10. </w:t>
      </w:r>
      <w:r w:rsidR="0060281F" w:rsidRPr="0060281F">
        <w:rPr>
          <w:rFonts w:ascii="Times New Roman" w:hAnsi="Times New Roman" w:cs="Times New Roman"/>
          <w:sz w:val="28"/>
          <w:szCs w:val="28"/>
        </w:rPr>
        <w:t>забезпеч</w:t>
      </w:r>
      <w:r w:rsidR="0060281F">
        <w:rPr>
          <w:rFonts w:ascii="Times New Roman" w:hAnsi="Times New Roman" w:cs="Times New Roman"/>
          <w:sz w:val="28"/>
          <w:szCs w:val="28"/>
        </w:rPr>
        <w:t>ує</w:t>
      </w:r>
      <w:r w:rsidR="0060281F" w:rsidRPr="0060281F">
        <w:rPr>
          <w:rFonts w:ascii="Times New Roman" w:hAnsi="Times New Roman" w:cs="Times New Roman"/>
          <w:sz w:val="28"/>
          <w:szCs w:val="28"/>
        </w:rPr>
        <w:t xml:space="preserve"> створення і ведення банку даних про дітей-сиріт, дітей, позбавлених батьківського піклування, і сім’ї  потенційних </w:t>
      </w:r>
      <w:proofErr w:type="spellStart"/>
      <w:r w:rsidR="0060281F" w:rsidRPr="0060281F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="0060281F" w:rsidRPr="0060281F">
        <w:rPr>
          <w:rFonts w:ascii="Times New Roman" w:hAnsi="Times New Roman" w:cs="Times New Roman"/>
          <w:sz w:val="28"/>
          <w:szCs w:val="28"/>
        </w:rPr>
        <w:t>, опікунів, піклувальників, прийомних батьків, батьків-вихователів та дітей, які опинились у складних життєвих обставинах, в Єдиній інформаційно-аналітичній системі «Діти»</w:t>
      </w:r>
      <w:r w:rsidR="00BE1568">
        <w:rPr>
          <w:rFonts w:ascii="Times New Roman" w:hAnsi="Times New Roman" w:cs="Times New Roman"/>
          <w:sz w:val="28"/>
          <w:szCs w:val="28"/>
        </w:rPr>
        <w:t xml:space="preserve"> </w:t>
      </w:r>
      <w:r w:rsidR="0060281F" w:rsidRPr="0060281F">
        <w:rPr>
          <w:rFonts w:ascii="Times New Roman" w:hAnsi="Times New Roman" w:cs="Times New Roman"/>
          <w:sz w:val="28"/>
          <w:szCs w:val="28"/>
        </w:rPr>
        <w:t>(ЄІАС «Діти»);</w:t>
      </w:r>
    </w:p>
    <w:p w:rsidR="005270F1" w:rsidRPr="00250977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977">
        <w:rPr>
          <w:rFonts w:ascii="Times New Roman" w:hAnsi="Times New Roman" w:cs="Times New Roman"/>
          <w:sz w:val="28"/>
          <w:szCs w:val="28"/>
        </w:rPr>
        <w:t>2.2.11. Здійснює облік дітей, які опинились у складних життєвих обставинах, дітей залишених без батьківського піклування та дітей-сиріт, дітей, позбавлених батьківського піклування.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2.2.12.</w:t>
      </w:r>
      <w:r w:rsidR="00615DA7">
        <w:rPr>
          <w:rFonts w:ascii="Times New Roman" w:hAnsi="Times New Roman" w:cs="Times New Roman"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sz w:val="28"/>
          <w:szCs w:val="28"/>
        </w:rPr>
        <w:t xml:space="preserve"> Готує акт обстеження умов проживання дитини та опис її майна.</w:t>
      </w:r>
    </w:p>
    <w:p w:rsidR="005270F1" w:rsidRPr="0060281F" w:rsidRDefault="00615DA7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2.2.13. </w:t>
      </w:r>
      <w:r w:rsidR="005270F1" w:rsidRPr="0060281F">
        <w:rPr>
          <w:rFonts w:ascii="Times New Roman" w:hAnsi="Times New Roman" w:cs="Times New Roman"/>
          <w:sz w:val="28"/>
          <w:szCs w:val="28"/>
        </w:rPr>
        <w:t>Вивчає умови проживання потенційного опікуна, піклувальника, патронатних вихователів, наставників, за результатами якого складає акт за встановленою формою.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2.2.14. Проводить перевірку умов проживання  і виховання дітей у сім’ях опікунів, піклувальників не рідше ніж один раз на рік, крім першої перевірки, яка проводиться через три місяці після встановлення опіки, піклування.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2.2.15. Здійснює контроль за організацією виховної роботи, захистом прав, свобод та інтересів дітей у навчальних закладах усіх форм власності, розташованих на території Червоногригорівської селищної ради.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2.2.16. Здійснює контроль за умовами утримання, виховання, захистом прав та інтересів дітей в сім’ях опікунів, піклувальників, сім’ях патронатних вихователів та над якими встановлено наставництво.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2.2.17. Бере участь у процесі вибуття дітей із закладів для дітей-сиріт та дітей, позбавлених батьківського піклування, з метою влаштування їх до сімейних форм виховання. 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2.2.18. Сприяє, в порядку визначеному законодавством, постановці на облік внутрішньо переміщених осіб малолітніх, неповнолітніх дітей, які переміщуються без супроводу батьків та призначенню їм відповідної адресної допомоги.  </w:t>
      </w:r>
    </w:p>
    <w:p w:rsidR="005270F1" w:rsidRPr="0060281F" w:rsidRDefault="005270F1" w:rsidP="000C5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2.2.19. </w:t>
      </w:r>
      <w:r w:rsidR="0060281F" w:rsidRPr="0060281F">
        <w:rPr>
          <w:rFonts w:ascii="Times New Roman" w:hAnsi="Times New Roman" w:cs="Times New Roman"/>
          <w:sz w:val="28"/>
          <w:szCs w:val="28"/>
        </w:rPr>
        <w:t xml:space="preserve">Реєструє в органах </w:t>
      </w:r>
      <w:proofErr w:type="spellStart"/>
      <w:r w:rsidR="0060281F" w:rsidRPr="0060281F">
        <w:rPr>
          <w:rFonts w:ascii="Times New Roman" w:hAnsi="Times New Roman" w:cs="Times New Roman"/>
          <w:sz w:val="28"/>
          <w:szCs w:val="28"/>
        </w:rPr>
        <w:t>ДРАЦСу</w:t>
      </w:r>
      <w:proofErr w:type="spellEnd"/>
      <w:r w:rsidR="0060281F" w:rsidRPr="0060281F">
        <w:rPr>
          <w:rFonts w:ascii="Times New Roman" w:hAnsi="Times New Roman" w:cs="Times New Roman"/>
          <w:sz w:val="28"/>
          <w:szCs w:val="28"/>
        </w:rPr>
        <w:t xml:space="preserve"> народження підкинутої, знайденої дитини або покинутої в пологовому будинку, іншому закладі охорони здоров’я. </w:t>
      </w:r>
      <w:r w:rsidR="0060281F" w:rsidRPr="0060281F">
        <w:rPr>
          <w:rFonts w:ascii="Times New Roman" w:hAnsi="Times New Roman" w:cs="Times New Roman"/>
          <w:sz w:val="28"/>
          <w:szCs w:val="28"/>
        </w:rPr>
        <w:lastRenderedPageBreak/>
        <w:t>Отримувати документи реєстрації актів цивільного стану (народження, смерть, одруження, розірвання шлюбу, переміна прізвища, імені, по батькові), витяги з державного реєстру актів цивільного стану.</w:t>
      </w:r>
    </w:p>
    <w:p w:rsidR="005270F1" w:rsidRPr="0060281F" w:rsidRDefault="00615DA7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2.2.20. </w:t>
      </w:r>
      <w:r w:rsidR="005270F1" w:rsidRPr="0060281F">
        <w:rPr>
          <w:rFonts w:ascii="Times New Roman" w:hAnsi="Times New Roman" w:cs="Times New Roman"/>
          <w:sz w:val="28"/>
          <w:szCs w:val="28"/>
        </w:rPr>
        <w:t>Збирає матеріали та готує проекти рішень виконавчого комітету селищної ради та здійснює ведення справ щодо: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надання та скасування статусу дитини-сироти, дитини, позбавленої батьківського піклування, дитини, яка постраждала внаслідок воєнних дій та збройних конфліктів;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встановлення та припинення опіки та піклування над дітьми-сиротами та дітьми, позбавленими батьківського піклування;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призначення опікуна, піклувальника над дітьми-сиротами та дітьми, позбавленим батьківського піклування, та звільнення від повноважень опікунів, піклувальників;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встановлення та припинення опіки над житлом та майном дитини-сироти або дитини, позбавленої батьківського піклування;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  влаштування дітей-сиріт та дітей, позбавлених батьківського піклування до державних дитячих закладів;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надання дозволу на здійснення правочинів щодо нерухомого майна, право власності на яке, або право  користування яким, має дитина;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розв'язання спору, що виник між батьками, щодо визначення імені, прізвища, по батькові дитини;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розв'язання спору, що виник між батьками, щодо визначення місця проживання дитини, участі у вихованні дитини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відібрання дітей у батьків, якщо їх життю або здоров’ю загрожує небезпека;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- влаштування та вибуття дитини з сім’ї патронатного вихователя.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2.2.21. Подає подання до виконкому селищної ради  про тимчасове влаштування дітей, залишених без батьківського піклування та готує висновок про доцільність/недоцільність повернення таких дітей батькам, або особам які їх замінюють.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2.2.22. Готує клопотання про поміщення дітей, які опинились у складних життєвих обставинах, до центрів соціально-психологічної реабілітації дітей, патронатних сімей, а також висновки про повернення таких дітей батькам, або особам, які їх замінюють.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2.2.23. Збирає матеріали щодо позбавлення батьківських прав, відібрання дітей у батьків з дотриманням вимог  діючого законодавства України та забезпечує їх подання до суду.</w:t>
      </w:r>
      <w:r w:rsidR="00615DA7">
        <w:rPr>
          <w:rFonts w:ascii="Times New Roman" w:hAnsi="Times New Roman" w:cs="Times New Roman"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sz w:val="28"/>
          <w:szCs w:val="28"/>
        </w:rPr>
        <w:t xml:space="preserve">Готує висновки органу опіки та піклування про доцільність позбавлення батьків, відібрання дітей, поновлення батьків у батьківських правах, визначення місця проживання дітей,  участі у вихованні </w:t>
      </w:r>
      <w:r w:rsidRPr="0060281F">
        <w:rPr>
          <w:rFonts w:ascii="Times New Roman" w:hAnsi="Times New Roman" w:cs="Times New Roman"/>
          <w:sz w:val="28"/>
          <w:szCs w:val="28"/>
        </w:rPr>
        <w:lastRenderedPageBreak/>
        <w:t>дітей  батьків, інших родичів та з інших питань щодо соціального і правового захисту дітей.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2.2.24. Здійснює організаційне забезпечення діяльності Комісії з питань захисту прав дитини при селищній  раді та Координаційної ради у справах дітей при селищній  раді.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2.2.25. Забезпечує розгляд в установленому порядку заяв, звернень i скарг громадян.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2.2.26. Готує та подає в установленому порядку службі у справах дітей обласної державної адміністрації статистичну звітність.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2.2.27. Готує проекти рішень селищної ради та її виконавчого комітету, розпоряджень селищного голови з питань, що входять до компетенції служби.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2.2.28. Забезпечує інформаційно-роз’яснювальну роботу в межах своєї компетенції через засоби масової інформації.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2.2.29. Організовує роботу, пов’язану із захистом персональних даних баз служби у справах дітей при їх обробці відповідно до Закону України </w:t>
      </w:r>
      <w:r w:rsidR="005B3EE7">
        <w:rPr>
          <w:rFonts w:ascii="Times New Roman" w:hAnsi="Times New Roman" w:cs="Times New Roman"/>
          <w:sz w:val="28"/>
          <w:szCs w:val="28"/>
        </w:rPr>
        <w:t>«</w:t>
      </w:r>
      <w:r w:rsidRPr="0060281F">
        <w:rPr>
          <w:rFonts w:ascii="Times New Roman" w:hAnsi="Times New Roman" w:cs="Times New Roman"/>
          <w:sz w:val="28"/>
          <w:szCs w:val="28"/>
        </w:rPr>
        <w:t>Про захист персональних даних</w:t>
      </w:r>
      <w:r w:rsidR="005B3EE7">
        <w:rPr>
          <w:rFonts w:ascii="Times New Roman" w:hAnsi="Times New Roman" w:cs="Times New Roman"/>
          <w:sz w:val="28"/>
          <w:szCs w:val="28"/>
        </w:rPr>
        <w:t>»</w:t>
      </w:r>
      <w:r w:rsidRPr="0060281F">
        <w:rPr>
          <w:rFonts w:ascii="Times New Roman" w:hAnsi="Times New Roman" w:cs="Times New Roman"/>
          <w:sz w:val="28"/>
          <w:szCs w:val="28"/>
        </w:rPr>
        <w:t>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2.2.30. Здійснює інші функції, які випливають з покладених на неї завдань, відповідно до законодавства.</w:t>
      </w:r>
    </w:p>
    <w:p w:rsidR="005270F1" w:rsidRPr="0060281F" w:rsidRDefault="005270F1" w:rsidP="000C5C5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2.2.31. Забезпечує в межах своєї компетенції своєчасне опрацювання запитів на публічну інформацію та надання відповідей у визначені строки на такі запити в порядку, визначеному Законом України </w:t>
      </w:r>
      <w:r w:rsidR="005B3EE7">
        <w:rPr>
          <w:rFonts w:ascii="Times New Roman" w:hAnsi="Times New Roman" w:cs="Times New Roman"/>
          <w:sz w:val="28"/>
          <w:szCs w:val="28"/>
        </w:rPr>
        <w:t>«</w:t>
      </w:r>
      <w:r w:rsidRPr="0060281F">
        <w:rPr>
          <w:rFonts w:ascii="Times New Roman" w:hAnsi="Times New Roman" w:cs="Times New Roman"/>
          <w:sz w:val="28"/>
          <w:szCs w:val="28"/>
        </w:rPr>
        <w:t>Про доступ до публічної інформації</w:t>
      </w:r>
      <w:r w:rsidR="005B3EE7">
        <w:rPr>
          <w:rFonts w:ascii="Times New Roman" w:hAnsi="Times New Roman" w:cs="Times New Roman"/>
          <w:sz w:val="28"/>
          <w:szCs w:val="28"/>
        </w:rPr>
        <w:t>»</w:t>
      </w:r>
      <w:r w:rsidRPr="0060281F">
        <w:rPr>
          <w:rFonts w:ascii="Times New Roman" w:hAnsi="Times New Roman" w:cs="Times New Roman"/>
          <w:sz w:val="28"/>
          <w:szCs w:val="28"/>
        </w:rPr>
        <w:t>.</w:t>
      </w:r>
    </w:p>
    <w:p w:rsidR="005270F1" w:rsidRPr="0060281F" w:rsidRDefault="005270F1" w:rsidP="005270F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70F1" w:rsidRPr="0060281F" w:rsidRDefault="005270F1" w:rsidP="00615DA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3. Права служби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Служба має право: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3.1. Приймати з питань, що належать до її компетенції, рішення, які є обов'язкові для виконання підприємствами, установами та організаціями усіх  форм власності, посадовими особами селищної ради, старостами, громадянами.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3.2. Отримувати повідомлення від підприємств, установ та організацій усіх форм власності,  посадових осіб селищної ради, старост, про заходи, вжиті на виконання прийнятих нею рішень.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3.3. Отримувати в установленому порядку від структурних підрозділів селищної ради, навчальних закладів, підприємств, організацій i установ незалежно від форм власності інформаці</w:t>
      </w:r>
      <w:r w:rsidR="000C5C52">
        <w:rPr>
          <w:rFonts w:ascii="Times New Roman" w:hAnsi="Times New Roman" w:cs="Times New Roman"/>
          <w:sz w:val="28"/>
          <w:szCs w:val="28"/>
        </w:rPr>
        <w:t xml:space="preserve">ю, документи та iншi матеріали з </w:t>
      </w:r>
      <w:r w:rsidRPr="0060281F">
        <w:rPr>
          <w:rFonts w:ascii="Times New Roman" w:hAnsi="Times New Roman" w:cs="Times New Roman"/>
          <w:sz w:val="28"/>
          <w:szCs w:val="28"/>
        </w:rPr>
        <w:t>питань, що належать до її компетенції, а від місцевих органів державної статистики – безоплатно статистичні дані, необхідні для виконання покладених на неї завдань.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lastRenderedPageBreak/>
        <w:t>3.4. Звертатися до відповідних структурних підрозділів селищної ради, підприємств, установ , організацій усіх форм власності у разі порушення прав та інтересів дітей, а також з питань працевлаштування, надання їм іншої допомоги.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3.5. Проводити роботу серед дітей з метою запобігання вчиненню правопорушень.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3.6. Проводити роботу з влаштування дітей-сиріт, дітей, позбавлених батьківського піклування, відповідно до повноважень визначених законодавством, до сімейних форм виховання.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3.7. Вести особові справи дітей-сиріт, дітей, позбавлених батьківського піклування, дітей, які опинились у складних життєвих обставинах.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3.8. Перевіряти стан виховної роботи з дітьми у навчальних закладах за місцем проживання, а також у разі необхідності – умови роботи працівників молодше 18 років на підприємствах, в установах та організаціях усіх форм власності.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3.9. Брати  участь у розгляді судами справ щодо дітей і захисту їх прав та інтересів, представляти права дітей у суді, у їх відносинах з підприємствами, установами та організаціями усіх форм власності.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3.10. Запрошувати для бесіди батьків або опікунів, піклувальників, посадових осіб з метою з'ясування причин та умов, які призвели до порушення   прав дітей, бездоглядності та безпритульності, вчинення  правопорушень, і  вживати заходів до усунення таких причин.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3.11. Порушувати перед відповідними органами питання про притягнення до відповідальності згідно із законом фізичних та юридичних осіб, які допустили порушення прав, свобод і законних інтересів дітей, накладення дисциплінарних стягнень на посадових осіб у разі невиконання ними рішень, прийнятих спеціально уповноваженим центральним органом виконавчої влади у справах дітей.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3.12. Запрошувати на бесіду до служби дітей, які перебувають на обліку, скоїли правопорушення чи потребують соціального або правового захисту.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3.13. Відповідно до повноважень, визначених чинним законодавством, брати участь у проведенні роботи щодо провадження діяльності з усиновлення та влаштування дітей до прийомних сімей та дитячих будинків сімейного типу.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3.14. Проводити особистий прийом дітей, а також їх батьків, опікунів чи піклувальників.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3.15. Відвідувати за місцем проживання дітей, які опинились у складних життєвих обставинах і перебувають на обліку у службі, дітей, які влаштовані в сім’ї опікунів, піклувальників, прийомні сім’ї, дитячі будинки сімейного типу, </w:t>
      </w:r>
      <w:r w:rsidRPr="0060281F">
        <w:rPr>
          <w:rFonts w:ascii="Times New Roman" w:hAnsi="Times New Roman" w:cs="Times New Roman"/>
          <w:sz w:val="28"/>
          <w:szCs w:val="28"/>
        </w:rPr>
        <w:lastRenderedPageBreak/>
        <w:t>сім’ї патронатних вихователів, над якими встановлено наставництво або щодо яких є інформація щодо порушення їх прав.</w:t>
      </w:r>
    </w:p>
    <w:p w:rsidR="005270F1" w:rsidRPr="0060281F" w:rsidRDefault="00615DA7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="005270F1" w:rsidRPr="0060281F">
        <w:rPr>
          <w:rFonts w:ascii="Times New Roman" w:hAnsi="Times New Roman" w:cs="Times New Roman"/>
          <w:sz w:val="28"/>
          <w:szCs w:val="28"/>
        </w:rPr>
        <w:t>Розробляти і реалізовувати власні та підтримувати громадські  програми  соціального спрямування з метою забезпечення захисту прав, свобод і законних інтересів дітей.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3.17. Укладати в установленому порядку угоди про співробітництво з науковими установами, жіночими, молодіжними, дитячими та іншими об'єднаннями громадян і благодійними організаціями.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3.18. За дорученням органу опіки та піклування в установленому законом порядку перевіряти цільове витрачання аліментів.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3.19. За рішенням суду відкривати особистий рахунок у відділенні Державного ощадного банку України на дитину, для перерахування аліментів від особи, позбавленої батьківських прав у разі відсутності у дитини законного представника.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3.20. Скликати в установленому порядку наради, семінари з питань, віднесених до їх компетенції.</w:t>
      </w:r>
    </w:p>
    <w:p w:rsidR="00924CB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3.21. Служба під час виконання покладених на неї завдань взаємодіє з відповідними структурними підрозділами обласної, районної державних адміністрацій, обласної, районної та селищної рад, установами, організаціями усіх форм власності, об'єднаннями громадян.</w:t>
      </w:r>
    </w:p>
    <w:p w:rsidR="00924CB1" w:rsidRPr="0060281F" w:rsidRDefault="00924CB1" w:rsidP="005270F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70F1" w:rsidRPr="0060281F" w:rsidRDefault="005270F1" w:rsidP="00615DA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4.</w:t>
      </w:r>
      <w:r w:rsidR="00615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b/>
          <w:sz w:val="28"/>
          <w:szCs w:val="28"/>
        </w:rPr>
        <w:t>Структура і організація роботи  служби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4.1. Статус служби визначається рішенням сесії селищної ради «Про затвердження структури та штатної чисельності апарату Червоногригорівської селищної ради, її виконавчих органів і бюджетних установ». 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Положення про службу затверджується селищною радою.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4.2. Служба утримується за рахунок  коштів  селищного бюджету.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4.3. Діяльність служби у справах дітей здійснюється на основі  щомісячних планів роботи, затверджених заступником селищного голови з питань діяльності виконавчих органів ради.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4.4. Службу очолює начальник, який відповідно до вимог статей 5, 10 Закону України «Про службу в органах місцевого самоврядування» та частини </w:t>
      </w:r>
      <w:r w:rsidR="00763DEF">
        <w:rPr>
          <w:rFonts w:ascii="Times New Roman" w:hAnsi="Times New Roman" w:cs="Times New Roman"/>
          <w:sz w:val="28"/>
          <w:szCs w:val="28"/>
        </w:rPr>
        <w:t>3</w:t>
      </w:r>
      <w:r w:rsidRPr="0060281F">
        <w:rPr>
          <w:rFonts w:ascii="Times New Roman" w:hAnsi="Times New Roman" w:cs="Times New Roman"/>
          <w:sz w:val="28"/>
          <w:szCs w:val="28"/>
        </w:rPr>
        <w:t xml:space="preserve"> статті 54 Закону України «Про місцеве самоврядування в Україні» призначається на посаду розпорядженням селищного голови  на конкурсній основі, передбаченою законодавством України.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4.5. На посаду начальника служби призначається особа, яка має повну вищу освіту  за освітньо-кваліфікаційним рівнем бакалавра, спеціаліста, магістра.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lastRenderedPageBreak/>
        <w:t xml:space="preserve">4.6. </w:t>
      </w:r>
      <w:proofErr w:type="spellStart"/>
      <w:r w:rsidRPr="0060281F">
        <w:rPr>
          <w:rFonts w:ascii="Times New Roman" w:hAnsi="Times New Roman" w:cs="Times New Roman"/>
          <w:sz w:val="28"/>
          <w:szCs w:val="28"/>
        </w:rPr>
        <w:t>Посадовi</w:t>
      </w:r>
      <w:proofErr w:type="spellEnd"/>
      <w:r w:rsidRPr="0060281F">
        <w:rPr>
          <w:rFonts w:ascii="Times New Roman" w:hAnsi="Times New Roman" w:cs="Times New Roman"/>
          <w:sz w:val="28"/>
          <w:szCs w:val="28"/>
        </w:rPr>
        <w:t xml:space="preserve"> особи служби відповідно до вимог статей 5, 10 Закону України «Про службу в органах місцевого самоврядування» призначаються на посади розпорядженням селищного голови на конкурсній основі чи за іншою процедурою, передбаченою законодавством України. Кваліфікаційні вимоги до посадових осіб служби визначаються їх посадовими інструкціями.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4.7. Начальник служби та iншi посадові особи служби звільняються згідно загальних підстав, передбачених Кодексом законів про працю України. Служба в органах місцевого самоврядування припиняється також на підставі i в порядку, визначеному Законом України «Про місцеве самоврядування в Україні», статтею 20 Закону України «Про службу в органах місцевого самоврядування».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 Начальник служби: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4.8.1. Здійснює керівництво  діяльністю  служби,  несе   персональну відповідальність за виконання покладених на нього завдань.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4.8.2 Планує роботу служби i забезпечує виконання перспективних i поточних планів роботи.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4.8.3. Визначає завдання i розподіляє обов’язки між працівниками служби. Аналізує результати роботи. Вживає заходи щодо підвищення ефективності діяльності служби, забезпечує підвищення ділової кваліфікації працівників служби. Контролює стан трудової та виконавчої дисципліни в службі.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4.8.4. Видає у   межах   своєї  компетенції  накази,  організовує  і контролює їх виконання.</w:t>
      </w:r>
    </w:p>
    <w:p w:rsidR="005270F1" w:rsidRPr="0060281F" w:rsidRDefault="005270F1" w:rsidP="00537A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4.8.</w:t>
      </w:r>
      <w:r w:rsidR="00924CB1" w:rsidRPr="0060281F">
        <w:rPr>
          <w:rFonts w:ascii="Times New Roman" w:hAnsi="Times New Roman" w:cs="Times New Roman"/>
          <w:sz w:val="28"/>
          <w:szCs w:val="28"/>
        </w:rPr>
        <w:t>5</w:t>
      </w:r>
      <w:r w:rsidRPr="0060281F">
        <w:rPr>
          <w:rFonts w:ascii="Times New Roman" w:hAnsi="Times New Roman" w:cs="Times New Roman"/>
          <w:sz w:val="28"/>
          <w:szCs w:val="28"/>
        </w:rPr>
        <w:t>. Служба є юридичною особою публічного права, печатку із зображенням Державного Герба України і своїм найменуванням, має власні бланки.</w:t>
      </w:r>
    </w:p>
    <w:p w:rsidR="005270F1" w:rsidRPr="0060281F" w:rsidRDefault="005270F1" w:rsidP="005270F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 </w:t>
      </w:r>
    </w:p>
    <w:p w:rsidR="005270F1" w:rsidRPr="0060281F" w:rsidRDefault="005270F1" w:rsidP="00EE60D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b/>
          <w:sz w:val="28"/>
          <w:szCs w:val="28"/>
        </w:rPr>
        <w:t>5.</w:t>
      </w:r>
      <w:r w:rsidR="00EE6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81F">
        <w:rPr>
          <w:rFonts w:ascii="Times New Roman" w:hAnsi="Times New Roman" w:cs="Times New Roman"/>
          <w:b/>
          <w:sz w:val="28"/>
          <w:szCs w:val="28"/>
        </w:rPr>
        <w:t>Відповідальність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5.1. Всю повноту відповідальності за належне виконання покладених цим Положенням на службу завдань і функцій несе начальник  служби. 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5.2. Відповідальність працівників служби встановлюється посадовими інструкціями.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5.3. Відповідальність працівників  служби   настає у разі невиконання або неналежного виконання обов’язків, закріплених за ними посадовими інструкціями.</w:t>
      </w:r>
    </w:p>
    <w:p w:rsidR="005270F1" w:rsidRPr="0060281F" w:rsidRDefault="005270F1" w:rsidP="00537A0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>5.4. Притягнення до відповідальності здійснюється в порядку, встановленому чинним законодавством України.</w:t>
      </w:r>
    </w:p>
    <w:p w:rsidR="005270F1" w:rsidRPr="0060281F" w:rsidRDefault="005270F1" w:rsidP="00527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0F1" w:rsidRPr="0060281F" w:rsidRDefault="005270F1" w:rsidP="00EE60DA">
      <w:pPr>
        <w:pStyle w:val="a3"/>
        <w:ind w:left="284"/>
        <w:jc w:val="center"/>
        <w:rPr>
          <w:b/>
          <w:sz w:val="28"/>
          <w:szCs w:val="28"/>
        </w:rPr>
      </w:pPr>
      <w:r w:rsidRPr="0060281F">
        <w:rPr>
          <w:b/>
          <w:sz w:val="28"/>
          <w:szCs w:val="28"/>
        </w:rPr>
        <w:t>6. Заключні положення</w:t>
      </w:r>
    </w:p>
    <w:p w:rsidR="005270F1" w:rsidRPr="0060281F" w:rsidRDefault="005270F1" w:rsidP="00EE60DA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 w:rsidRPr="0060281F">
        <w:rPr>
          <w:sz w:val="28"/>
          <w:szCs w:val="28"/>
        </w:rPr>
        <w:lastRenderedPageBreak/>
        <w:t>Виконавчий комітет створює умови для ефективної роботи і підвищення кваліфікації працівників відділу, забезпечує їх приміщенням, телефонним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матеріалами.</w:t>
      </w:r>
    </w:p>
    <w:p w:rsidR="005270F1" w:rsidRPr="0060281F" w:rsidRDefault="005270F1" w:rsidP="00EE60DA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 w:rsidRPr="0060281F">
        <w:rPr>
          <w:sz w:val="28"/>
          <w:szCs w:val="28"/>
        </w:rPr>
        <w:t>Покладання на відділ обов’язків, не передбачених цим Положенням, і таких, що не стосуються компетенції відділу не допускається.</w:t>
      </w:r>
    </w:p>
    <w:p w:rsidR="005270F1" w:rsidRPr="0060281F" w:rsidRDefault="005270F1" w:rsidP="00EE60DA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 w:rsidRPr="0060281F">
        <w:rPr>
          <w:sz w:val="28"/>
          <w:szCs w:val="28"/>
        </w:rPr>
        <w:t>Зміни та доповнення до Положення можуть бути внесені за ініціативою селищного голови, секретаря селищної ради, а також з метою приведення Положення у відповідності до чинного законодавства.</w:t>
      </w:r>
    </w:p>
    <w:p w:rsidR="005270F1" w:rsidRPr="0060281F" w:rsidRDefault="005270F1" w:rsidP="005270F1">
      <w:pPr>
        <w:pStyle w:val="a3"/>
        <w:jc w:val="both"/>
        <w:rPr>
          <w:b/>
          <w:sz w:val="28"/>
          <w:szCs w:val="28"/>
        </w:rPr>
      </w:pPr>
    </w:p>
    <w:p w:rsidR="005270F1" w:rsidRPr="0060281F" w:rsidRDefault="005270F1" w:rsidP="00527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0F1" w:rsidRPr="0060281F" w:rsidRDefault="005270F1" w:rsidP="005270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4627" w:rsidRPr="0060281F" w:rsidRDefault="005270F1" w:rsidP="00EE60DA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281F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</w:t>
      </w:r>
      <w:r w:rsidR="0079379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0281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9379B">
        <w:rPr>
          <w:rFonts w:ascii="Times New Roman" w:hAnsi="Times New Roman" w:cs="Times New Roman"/>
          <w:sz w:val="28"/>
          <w:szCs w:val="28"/>
        </w:rPr>
        <w:t>Олена КРАЙНІК</w:t>
      </w:r>
    </w:p>
    <w:sectPr w:rsidR="00F64627" w:rsidRPr="0060281F" w:rsidSect="000F6BA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8C" w:rsidRDefault="00BC158C" w:rsidP="000F6BA6">
      <w:pPr>
        <w:spacing w:after="0" w:line="240" w:lineRule="auto"/>
      </w:pPr>
      <w:r>
        <w:separator/>
      </w:r>
    </w:p>
  </w:endnote>
  <w:endnote w:type="continuationSeparator" w:id="0">
    <w:p w:rsidR="00BC158C" w:rsidRDefault="00BC158C" w:rsidP="000F6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8C" w:rsidRDefault="00BC158C" w:rsidP="000F6BA6">
      <w:pPr>
        <w:spacing w:after="0" w:line="240" w:lineRule="auto"/>
      </w:pPr>
      <w:r>
        <w:separator/>
      </w:r>
    </w:p>
  </w:footnote>
  <w:footnote w:type="continuationSeparator" w:id="0">
    <w:p w:rsidR="00BC158C" w:rsidRDefault="00BC158C" w:rsidP="000F6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575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6BA6" w:rsidRPr="000F6BA6" w:rsidRDefault="000F6BA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6B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F6B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6B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4588" w:rsidRPr="000E458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0F6B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F6BA6" w:rsidRDefault="000F6B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D57"/>
    <w:multiLevelType w:val="hybridMultilevel"/>
    <w:tmpl w:val="DA8247D0"/>
    <w:lvl w:ilvl="0" w:tplc="43AEBAA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7D76FF"/>
    <w:multiLevelType w:val="hybridMultilevel"/>
    <w:tmpl w:val="CD222F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820B14"/>
    <w:multiLevelType w:val="hybridMultilevel"/>
    <w:tmpl w:val="F6968C8A"/>
    <w:lvl w:ilvl="0" w:tplc="1E867DF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D306AEE"/>
    <w:multiLevelType w:val="hybridMultilevel"/>
    <w:tmpl w:val="072ED5A8"/>
    <w:lvl w:ilvl="0" w:tplc="77B2823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F1"/>
    <w:rsid w:val="000946F1"/>
    <w:rsid w:val="000C5772"/>
    <w:rsid w:val="000C5C52"/>
    <w:rsid w:val="000E41A9"/>
    <w:rsid w:val="000E4588"/>
    <w:rsid w:val="000F6BA6"/>
    <w:rsid w:val="001536F2"/>
    <w:rsid w:val="001E7053"/>
    <w:rsid w:val="002270F7"/>
    <w:rsid w:val="002355DB"/>
    <w:rsid w:val="00250977"/>
    <w:rsid w:val="00255029"/>
    <w:rsid w:val="00273EA8"/>
    <w:rsid w:val="002F2ECC"/>
    <w:rsid w:val="0038622A"/>
    <w:rsid w:val="00402619"/>
    <w:rsid w:val="00402B78"/>
    <w:rsid w:val="00477A8E"/>
    <w:rsid w:val="004C4D01"/>
    <w:rsid w:val="004F1727"/>
    <w:rsid w:val="005001C2"/>
    <w:rsid w:val="00504FAB"/>
    <w:rsid w:val="005270F1"/>
    <w:rsid w:val="00537A08"/>
    <w:rsid w:val="00592BC9"/>
    <w:rsid w:val="005B3EE7"/>
    <w:rsid w:val="0060281F"/>
    <w:rsid w:val="00615DA7"/>
    <w:rsid w:val="006F2775"/>
    <w:rsid w:val="00763DEF"/>
    <w:rsid w:val="0079379B"/>
    <w:rsid w:val="00796B6F"/>
    <w:rsid w:val="008033DA"/>
    <w:rsid w:val="00860B2E"/>
    <w:rsid w:val="0087281C"/>
    <w:rsid w:val="008918EF"/>
    <w:rsid w:val="00907C2A"/>
    <w:rsid w:val="00924CB1"/>
    <w:rsid w:val="009A7A7B"/>
    <w:rsid w:val="009C4665"/>
    <w:rsid w:val="009D41EE"/>
    <w:rsid w:val="009E6A8D"/>
    <w:rsid w:val="00A27750"/>
    <w:rsid w:val="00A91F9E"/>
    <w:rsid w:val="00AC2EC2"/>
    <w:rsid w:val="00B97EC3"/>
    <w:rsid w:val="00BC158C"/>
    <w:rsid w:val="00BE1568"/>
    <w:rsid w:val="00C04E83"/>
    <w:rsid w:val="00C25D5C"/>
    <w:rsid w:val="00C97B1F"/>
    <w:rsid w:val="00CB6E0D"/>
    <w:rsid w:val="00CE62F7"/>
    <w:rsid w:val="00DE0989"/>
    <w:rsid w:val="00E16605"/>
    <w:rsid w:val="00EE60DA"/>
    <w:rsid w:val="00F13960"/>
    <w:rsid w:val="00F30D35"/>
    <w:rsid w:val="00F64627"/>
    <w:rsid w:val="00FF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C2E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AC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C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EC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rsid w:val="009E6A8D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6A8D"/>
    <w:pPr>
      <w:widowControl w:val="0"/>
      <w:shd w:val="clear" w:color="auto" w:fill="FFFFFF"/>
      <w:spacing w:before="180" w:after="0" w:line="259" w:lineRule="exact"/>
      <w:ind w:hanging="560"/>
      <w:jc w:val="center"/>
    </w:pPr>
    <w:rPr>
      <w:rFonts w:ascii="Lucida Sans Unicode" w:hAnsi="Lucida Sans Unicode" w:cs="Lucida Sans Unicode"/>
      <w:sz w:val="18"/>
      <w:szCs w:val="18"/>
    </w:rPr>
  </w:style>
  <w:style w:type="character" w:styleId="a8">
    <w:name w:val="Emphasis"/>
    <w:basedOn w:val="a0"/>
    <w:uiPriority w:val="20"/>
    <w:qFormat/>
    <w:rsid w:val="005001C2"/>
    <w:rPr>
      <w:i/>
      <w:iCs/>
    </w:rPr>
  </w:style>
  <w:style w:type="paragraph" w:styleId="a9">
    <w:name w:val="header"/>
    <w:basedOn w:val="a"/>
    <w:link w:val="aa"/>
    <w:uiPriority w:val="99"/>
    <w:unhideWhenUsed/>
    <w:rsid w:val="000F6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6BA6"/>
  </w:style>
  <w:style w:type="paragraph" w:styleId="ab">
    <w:name w:val="footer"/>
    <w:basedOn w:val="a"/>
    <w:link w:val="ac"/>
    <w:uiPriority w:val="99"/>
    <w:unhideWhenUsed/>
    <w:rsid w:val="000F6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6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C2E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AC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C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EC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rsid w:val="009E6A8D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6A8D"/>
    <w:pPr>
      <w:widowControl w:val="0"/>
      <w:shd w:val="clear" w:color="auto" w:fill="FFFFFF"/>
      <w:spacing w:before="180" w:after="0" w:line="259" w:lineRule="exact"/>
      <w:ind w:hanging="560"/>
      <w:jc w:val="center"/>
    </w:pPr>
    <w:rPr>
      <w:rFonts w:ascii="Lucida Sans Unicode" w:hAnsi="Lucida Sans Unicode" w:cs="Lucida Sans Unicode"/>
      <w:sz w:val="18"/>
      <w:szCs w:val="18"/>
    </w:rPr>
  </w:style>
  <w:style w:type="character" w:styleId="a8">
    <w:name w:val="Emphasis"/>
    <w:basedOn w:val="a0"/>
    <w:uiPriority w:val="20"/>
    <w:qFormat/>
    <w:rsid w:val="005001C2"/>
    <w:rPr>
      <w:i/>
      <w:iCs/>
    </w:rPr>
  </w:style>
  <w:style w:type="paragraph" w:styleId="a9">
    <w:name w:val="header"/>
    <w:basedOn w:val="a"/>
    <w:link w:val="aa"/>
    <w:uiPriority w:val="99"/>
    <w:unhideWhenUsed/>
    <w:rsid w:val="000F6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6BA6"/>
  </w:style>
  <w:style w:type="paragraph" w:styleId="ab">
    <w:name w:val="footer"/>
    <w:basedOn w:val="a"/>
    <w:link w:val="ac"/>
    <w:uiPriority w:val="99"/>
    <w:unhideWhenUsed/>
    <w:rsid w:val="000F6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12931</Words>
  <Characters>7372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2024-08-08T09:31:00Z</cp:lastPrinted>
  <dcterms:created xsi:type="dcterms:W3CDTF">2024-08-02T10:26:00Z</dcterms:created>
  <dcterms:modified xsi:type="dcterms:W3CDTF">2024-08-08T09:31:00Z</dcterms:modified>
</cp:coreProperties>
</file>